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55" w:rsidRPr="00B26055" w:rsidRDefault="00B26055" w:rsidP="00B2605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2"/>
          <w:szCs w:val="32"/>
        </w:rPr>
      </w:pPr>
      <w:r w:rsidRPr="00B26055">
        <w:rPr>
          <w:rFonts w:ascii="Arial" w:eastAsia="Times New Roman" w:hAnsi="Arial" w:cs="Arial"/>
          <w:b/>
          <w:bCs/>
          <w:color w:val="3B4256"/>
          <w:spacing w:val="3"/>
          <w:kern w:val="36"/>
          <w:sz w:val="32"/>
          <w:szCs w:val="32"/>
        </w:rPr>
        <w:t>О сроках, местах и порядке информирования о результатах ГИА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 г. № 232/551.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Сроки обработки и проверки экзаменационных работ:</w:t>
      </w:r>
      <w:r w:rsidRPr="00B26055">
        <w:rPr>
          <w:color w:val="2A2C32"/>
          <w:spacing w:val="3"/>
        </w:rPr>
        <w:br/>
        <w:t xml:space="preserve">1)    по экзаменам, проведенным в основной период проведения ГИА, </w:t>
      </w:r>
      <w:proofErr w:type="gramStart"/>
      <w:r w:rsidRPr="00B26055">
        <w:rPr>
          <w:color w:val="2A2C32"/>
          <w:spacing w:val="3"/>
        </w:rPr>
        <w:t>-н</w:t>
      </w:r>
      <w:proofErr w:type="gramEnd"/>
      <w:r w:rsidRPr="00B26055">
        <w:rPr>
          <w:color w:val="2A2C32"/>
          <w:spacing w:val="3"/>
        </w:rPr>
        <w:t>е позднее десяти календарных дней после проведения соответствующего экзамена;</w:t>
      </w:r>
      <w:r w:rsidRPr="00B26055">
        <w:rPr>
          <w:color w:val="2A2C32"/>
          <w:spacing w:val="3"/>
        </w:rPr>
        <w:br/>
        <w:t>2) по экзаменам, проведенным в досрочный и дополнительный периоды   проведения ГИА, в резервные сроки каждого из периодов проведения ГИА, - не позднее пяти календарных дней после проведения соответствующего экзамена (п. 75).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(далее – ГЭК) (п. 76).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 (п. 76).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Утверждение результатов ГИА осуществляется в течение одного рабочего дня, следующего за днем получения результатов проверки экзаменационных работ (п.76)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После утверждения результаты ГИА в течение одного рабочего дня передаются в образовательные организации, а также в муниципальные органы управления образованием для ознакомления участников ГИА с утвержденными председателем ГЭК результатами ГИА (п. 79).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в муниципальные органы управления образованием. Указанный день считается официальным днем объявления результатов ГИА (п. 79).</w:t>
      </w:r>
    </w:p>
    <w:p w:rsidR="006724D4" w:rsidRPr="00B26055" w:rsidRDefault="006724D4" w:rsidP="00B26055">
      <w:pPr>
        <w:pStyle w:val="a3"/>
        <w:spacing w:before="0" w:after="0"/>
        <w:jc w:val="both"/>
        <w:rPr>
          <w:color w:val="2A2C32"/>
          <w:spacing w:val="3"/>
        </w:rPr>
      </w:pPr>
      <w:r w:rsidRPr="00B26055">
        <w:rPr>
          <w:color w:val="2A2C32"/>
          <w:spacing w:val="3"/>
        </w:rPr>
        <w:t>Графики обработки экзаменационных работ каждого периода ГИА размещены на сайте </w:t>
      </w:r>
      <w:hyperlink r:id="rId4" w:history="1">
        <w:r w:rsidRPr="00B26055">
          <w:rPr>
            <w:rStyle w:val="a4"/>
            <w:spacing w:val="3"/>
            <w:u w:val="none"/>
          </w:rPr>
          <w:t>http://gas.kubannet.ru/</w:t>
        </w:r>
      </w:hyperlink>
      <w:r w:rsidRPr="00B26055">
        <w:rPr>
          <w:color w:val="2A2C32"/>
          <w:spacing w:val="3"/>
        </w:rPr>
        <w:t> в открытом доступе.</w:t>
      </w:r>
    </w:p>
    <w:p w:rsidR="005117BA" w:rsidRPr="00B26055" w:rsidRDefault="005117BA" w:rsidP="00B26055">
      <w:pPr>
        <w:jc w:val="both"/>
        <w:rPr>
          <w:rFonts w:ascii="Times New Roman" w:hAnsi="Times New Roman" w:cs="Times New Roman"/>
        </w:rPr>
      </w:pPr>
    </w:p>
    <w:sectPr w:rsidR="005117BA" w:rsidRPr="00B26055" w:rsidSect="00B260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4D4"/>
    <w:rsid w:val="005117BA"/>
    <w:rsid w:val="00552798"/>
    <w:rsid w:val="006724D4"/>
    <w:rsid w:val="00B2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8"/>
  </w:style>
  <w:style w:type="paragraph" w:styleId="1">
    <w:name w:val="heading 1"/>
    <w:basedOn w:val="a"/>
    <w:link w:val="10"/>
    <w:uiPriority w:val="9"/>
    <w:qFormat/>
    <w:rsid w:val="00B26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4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05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785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73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УО Кущевский район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Гайдашова Елена Михайловна</dc:creator>
  <cp:keywords/>
  <dc:description/>
  <cp:lastModifiedBy>Гайдашова Елена Михайловна</cp:lastModifiedBy>
  <cp:revision>5</cp:revision>
  <dcterms:created xsi:type="dcterms:W3CDTF">2023-11-02T09:02:00Z</dcterms:created>
  <dcterms:modified xsi:type="dcterms:W3CDTF">2023-11-02T09:03:00Z</dcterms:modified>
</cp:coreProperties>
</file>