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C1" w:rsidRPr="00322EC1" w:rsidRDefault="00322EC1" w:rsidP="00322EC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b/>
          <w:bCs/>
          <w:caps/>
          <w:color w:val="2D2D2D"/>
          <w:sz w:val="28"/>
          <w:szCs w:val="28"/>
          <w:lang w:eastAsia="ru-RU"/>
        </w:rPr>
        <w:t>ОСНОВНЫЕ ИЗМЕНЕНИЯ И НОВЫЕ ТРЕБОВАНИЯ В САНПИН 2.3/2.4.3590-20 «САНИТАРНО-ЭПИДЕМИОЛОГИЧЕСКИЕ ТРЕБОВАНИЯ К ОРГАНИЗАЦИИ ОБЩЕСТВЕННОГО ПИТАНИЯ НАСЕЛЕНИЯ».</w:t>
      </w:r>
    </w:p>
    <w:p w:rsidR="00322EC1" w:rsidRPr="00322EC1" w:rsidRDefault="00322EC1" w:rsidP="003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Ранее мы уже писали об </w:t>
      </w:r>
      <w:r w:rsidRPr="00A851F4">
        <w:rPr>
          <w:rFonts w:ascii="Times New Roman" w:eastAsia="Times New Roman" w:hAnsi="Times New Roman" w:cs="Times New Roman"/>
          <w:color w:val="009EE3"/>
          <w:sz w:val="28"/>
          <w:szCs w:val="28"/>
          <w:lang w:eastAsia="ru-RU"/>
        </w:rPr>
        <w:t>отмене</w:t>
      </w: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более сотни документов санитарно-эпидемиологического нормирования. Также привели </w:t>
      </w:r>
      <w:hyperlink r:id="rId4" w:history="1">
        <w:r w:rsidRPr="00A851F4">
          <w:rPr>
            <w:rFonts w:ascii="Times New Roman" w:eastAsia="Times New Roman" w:hAnsi="Times New Roman" w:cs="Times New Roman"/>
            <w:color w:val="009EE3"/>
            <w:sz w:val="28"/>
            <w:szCs w:val="28"/>
            <w:lang w:eastAsia="ru-RU"/>
          </w:rPr>
          <w:t>перечень</w:t>
        </w:r>
        <w:r w:rsidRPr="00322EC1">
          <w:rPr>
            <w:rFonts w:ascii="Times New Roman" w:eastAsia="Times New Roman" w:hAnsi="Times New Roman" w:cs="Times New Roman"/>
            <w:color w:val="009EE3"/>
            <w:sz w:val="28"/>
            <w:szCs w:val="28"/>
            <w:u w:val="single"/>
            <w:lang w:eastAsia="ru-RU"/>
          </w:rPr>
          <w:t xml:space="preserve"> </w:t>
        </w:r>
        <w:r w:rsidRPr="00A851F4">
          <w:rPr>
            <w:rFonts w:ascii="Times New Roman" w:eastAsia="Times New Roman" w:hAnsi="Times New Roman" w:cs="Times New Roman"/>
            <w:color w:val="009EE3"/>
            <w:sz w:val="28"/>
            <w:szCs w:val="28"/>
            <w:lang w:eastAsia="ru-RU"/>
          </w:rPr>
          <w:t>новых</w:t>
        </w:r>
      </w:hyperlink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уже действующих нормативных </w:t>
      </w:r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документов</w:t>
      </w:r>
      <w:proofErr w:type="gram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 также проектов. 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утверждены новые санитарно-эпидемиологические правила и нормы (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HYPERLINK "https://drive.google.com/file/d/12_L9KbSbdKZdCJSqyGO9ijU8NMaO0IBF/view?usp=sharing" </w:instrText>
      </w: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Pr="00322EC1">
        <w:rPr>
          <w:rFonts w:ascii="Times New Roman" w:eastAsia="Times New Roman" w:hAnsi="Times New Roman" w:cs="Times New Roman"/>
          <w:color w:val="009EE3"/>
          <w:sz w:val="28"/>
          <w:szCs w:val="28"/>
          <w:u w:val="single"/>
          <w:lang w:eastAsia="ru-RU"/>
        </w:rPr>
        <w:t>СанПиН</w:t>
      </w:r>
      <w:proofErr w:type="spellEnd"/>
      <w:r w:rsidRPr="00322EC1">
        <w:rPr>
          <w:rFonts w:ascii="Times New Roman" w:eastAsia="Times New Roman" w:hAnsi="Times New Roman" w:cs="Times New Roman"/>
          <w:color w:val="009EE3"/>
          <w:sz w:val="28"/>
          <w:szCs w:val="28"/>
          <w:u w:val="single"/>
          <w:lang w:eastAsia="ru-RU"/>
        </w:rPr>
        <w:t xml:space="preserve"> 2.3/2.4.3590</w:t>
      </w: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-20 «Санитарно-эпидемиологические требования к организации общественного питания населения».</w:t>
      </w:r>
      <w:proofErr w:type="gramEnd"/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Кратко рассмотрим суть нововведений и отличие от ранее действующего нормативного документа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</w:pPr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highlight w:val="yellow"/>
          <w:lang w:eastAsia="ru-RU"/>
        </w:rPr>
        <w:t xml:space="preserve">Изменения </w:t>
      </w:r>
      <w:proofErr w:type="gramStart"/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highlight w:val="yellow"/>
          <w:lang w:eastAsia="ru-RU"/>
        </w:rPr>
        <w:t>по новому</w:t>
      </w:r>
      <w:proofErr w:type="gramEnd"/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highlight w:val="yellow"/>
          <w:lang w:eastAsia="ru-RU"/>
        </w:rPr>
        <w:t xml:space="preserve"> </w:t>
      </w:r>
      <w:proofErr w:type="spellStart"/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highlight w:val="yellow"/>
          <w:lang w:eastAsia="ru-RU"/>
        </w:rPr>
        <w:t>СанПиН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: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 xml:space="preserve">Ведущая роль отводится ХАССП, поточности и </w:t>
      </w:r>
      <w:proofErr w:type="spellStart"/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риск-ориентированному</w:t>
      </w:r>
      <w:proofErr w:type="spellEnd"/>
      <w:proofErr w:type="gram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 xml:space="preserve"> подходу.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Новые/изменённые требования: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Оценка соблюдения рекомендательных норм не может являться частью государственного федерального надзора.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 xml:space="preserve">Что это значит: если мы не выполняем пункты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СанПиНа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, которые не обязательны, а рекомендованы, на проверках нас за это не могут привлечь ни к какой ответственности.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Декларации о соответствии не нужны для доставки.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 На каждом предприятии должен быть ассортимент блюд (меню), утверждённый руководителем.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 Названия блюд в ассортименте (меню) и ТТК должны совпадать.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 Внутренняя отделка должна быть выполнена из материалов, выдерживающих мойку.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это значит: больше нет требования, что все помещения обязательно должны быть отделаны плиткой на высоту не менее 1,7 метров.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 Работники, поступающие на производство, должны соответствовать требованиям по вакцинации.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Что изменилось: ранее про вакцинацию в данном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СанПиН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ничего не было, теперь при отсутствии прививок нас могут привлечь за нарушение правил этого документа.</w:t>
      </w:r>
      <w:proofErr w:type="gramEnd"/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7. Журнал здоровья можно вести в электронном виде.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Что изменилось: ранее можно было вести только в бумажном виде.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8. Можно перевозить сырьё, полуфабрикаты и готовую продукцию вместе при условии наличия герметичной тары и соблюдения температурно-влажностных условий.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ранее нужно было перевозить сырьё, полуфабрикаты и готовые продукты раздельно.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9. Сырьё и готовые продукты должны обрабатываться на разных столах разным инвентарём. Что изменилось: убрали требование о том, что сырьё и готовые продукты должны обрабатываться в разных помещениях.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10. Разрешено хранить сырьё и готовые продукты в одном холодильнике при наличии герметично закрытых контейнеров и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гастроёмкостей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теперь мы официально можем хранить готовые блюда и полуфабрикаты в камерах и холодильниках для сырья.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11. Разделочный инвентарь должен быть промаркирован любым способом.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ранее были прописаны конкретные обозначения.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12. Разделочный инвентарь для сырой и готовой продукции должен храниться отдельно, обрабатываться отдельно.</w:t>
      </w:r>
    </w:p>
    <w:p w:rsidR="00322EC1" w:rsidRPr="00322EC1" w:rsidRDefault="00322EC1" w:rsidP="003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ранее данного требования не было.</w:t>
      </w:r>
    </w:p>
    <w:p w:rsidR="00A851F4" w:rsidRDefault="00A851F4" w:rsidP="00A8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22EC1" w:rsidRPr="00322EC1" w:rsidRDefault="00322EC1" w:rsidP="00A8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13. Обработка сырья и изготовление из него полуфабрикатов может проводиться в одном помещении при обеспечении зонирования и раздельного инвентаря.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Что изменилось: теперь официально можно делать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пф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из овощей там же, где овощи моются.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14. При посещении туалета переодеваться либо надевать сверху халаты.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ранее можно было только полностью переодеваться.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15. Запрещено привлекать к изготовлению блюд персонал, в обязанности которого это не входит.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ранее данного требования не было.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16. Необходимо ежедневно фиксировать температуру каждого холодильника и складского помещения.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ранее прямого требования не было.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17. Фиксировать температуру холодильников и складов можно в электронном виде.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18. В каждом холодильнике должен быть прямой термометр.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Что изменилось: ранее прямого требования не было.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19. Лица, сопровождающие пищевую продукцию, должны обладать рабочей формой.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Что изменилось: В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СанПиН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прямого требования рабочей одежды для курьеров ранее не было.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20. Журнал оценки качества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фритюрного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жира можно вести в электронном виде.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ранее можно было вести только в бумажном виде.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21. В производственный контроль нужно включить </w:t>
      </w:r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контроль за</w:t>
      </w:r>
      <w:proofErr w:type="gram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концентрацией действующего вещества в растворе моющего средства. Периодичность определяем сами.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изменилось: ранее данного требования не было.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Борьба с грызунами и бытовыми насекомыми</w:t>
      </w: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</w:t>
      </w:r>
      <w:proofErr w:type="gram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ероприятия по дезинсекции и дератизации- проводятся с учетом требований санитарно-эпидемиологических (</w:t>
      </w:r>
      <w:proofErr w:type="spellStart"/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СанПиН</w:t>
      </w:r>
      <w:proofErr w:type="spellEnd"/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3.5.2.3472-17</w:t>
      </w: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 и</w:t>
      </w:r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 СП 3.5.3.3223-14</w:t>
      </w: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 «Санитарно-эпидемиологические требования к организации и проведению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дератизационных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мероприятий»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Чего нет в новом </w:t>
      </w:r>
      <w:proofErr w:type="spellStart"/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СанПин</w:t>
      </w:r>
      <w:proofErr w:type="spellEnd"/>
      <w:r w:rsidRPr="00322EC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: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Требования к мусорной площадке на территории (бетонное основание, крытая площадка, устройства для слива).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Температура горячей воды не менее 65 градусов.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 Запрет использования для нужд производства воды из отопительных систем.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 Запрет на работу при отключении водоснабжения.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 Требование наличия сифонов и воздушного разрыва.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 Требование наличия трапов в производственных помещениях.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7. Запрет на использование плит, работающих на дровах, углях, другом твёрдом топливе.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8. Требование обязательного присутствия естественного освещения.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9. Требование о дезинфекции и мойке уборочного инвентаря в конце смены.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10. Требование обеспечения мойщицы именно ветошью.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11. Конкретные обозначения для маркировки ножей и досок.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12. Прямой запрет на использование посуды со сколами.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13. Чёткая инструкция о порядке мытья посуды и количестве секций в мойке для мытья посуды.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14. Норматив хранения посуды на высоте не менее 0,5 метров от пола.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15. Требование хранения чистой посуды в перевёрнутом виде.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16. Требование хранения чистой посуды на перфорированных стеллажах.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17. Запрет на губки.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18. Требование наличия инструкции о мытье посуды.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19. Требование о наличии при себе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мед</w:t>
      </w:r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.к</w:t>
      </w:r>
      <w:proofErr w:type="gram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нижки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у курьера.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20. Запрет на приём не </w:t>
      </w:r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потрошённой</w:t>
      </w:r>
      <w:proofErr w:type="gram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дичи.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21. Запрет на приём утиных и гусиных яиц.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22. Требование о хранении муки и крупы на высоте не менее 15 см от пола.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23. Требования к дефростации: прямой запрет на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дефрост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рядом с тепловым оборудованием, в горячей воде.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24. Конкретные требования к срокам годности: хранение салатов 6-8 часов, хранение фарша 12 часов.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25. Таблица оценки </w:t>
      </w:r>
      <w:proofErr w:type="spell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фритюрного</w:t>
      </w:r>
      <w:proofErr w:type="spell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жира.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26. Инструкция по обработке яиц.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27. Инструкция по обработке овощей.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28. Запрет на приготовление макарон по-флотски, </w:t>
      </w:r>
      <w:proofErr w:type="spellStart"/>
      <w:proofErr w:type="gramStart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яиц-глазуньи</w:t>
      </w:r>
      <w:proofErr w:type="spellEnd"/>
      <w:proofErr w:type="gramEnd"/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безалкогольных напитков,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29. Конкретные требования к температуре горячих блюд.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30. Требование хранить пищевые отходы в отдельном холодильнике.</w:t>
      </w:r>
    </w:p>
    <w:p w:rsidR="00322EC1" w:rsidRPr="00322EC1" w:rsidRDefault="00322EC1" w:rsidP="00322EC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22E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31. Конкретное требование дезинфицировать мусорные баки.</w:t>
      </w:r>
    </w:p>
    <w:p w:rsidR="00461660" w:rsidRPr="00322EC1" w:rsidRDefault="00461660">
      <w:pPr>
        <w:rPr>
          <w:rFonts w:ascii="Times New Roman" w:hAnsi="Times New Roman" w:cs="Times New Roman"/>
          <w:sz w:val="28"/>
          <w:szCs w:val="28"/>
        </w:rPr>
      </w:pPr>
    </w:p>
    <w:sectPr w:rsidR="00461660" w:rsidRPr="00322EC1" w:rsidSect="00AC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2EC1"/>
    <w:rsid w:val="00185F59"/>
    <w:rsid w:val="00322EC1"/>
    <w:rsid w:val="00461660"/>
    <w:rsid w:val="00A851F4"/>
    <w:rsid w:val="00AC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0"/>
  </w:style>
  <w:style w:type="paragraph" w:styleId="2">
    <w:name w:val="heading 2"/>
    <w:basedOn w:val="a"/>
    <w:link w:val="20"/>
    <w:uiPriority w:val="9"/>
    <w:qFormat/>
    <w:rsid w:val="00322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2E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2EC1"/>
    <w:rPr>
      <w:b/>
      <w:bCs/>
    </w:rPr>
  </w:style>
  <w:style w:type="paragraph" w:customStyle="1" w:styleId="consplusnormal">
    <w:name w:val="consplusnormal"/>
    <w:basedOn w:val="a"/>
    <w:rsid w:val="0032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4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profit.org/kakie-sanpin-dejstvujut-posle-01-janvarja-2021-goda-utverzhden-belyj-spis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СНГ</dc:creator>
  <cp:lastModifiedBy>СНГ</cp:lastModifiedBy>
  <cp:revision>1</cp:revision>
  <dcterms:created xsi:type="dcterms:W3CDTF">2021-01-11T18:23:00Z</dcterms:created>
  <dcterms:modified xsi:type="dcterms:W3CDTF">2021-01-11T18:47:00Z</dcterms:modified>
</cp:coreProperties>
</file>