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15" w:rsidRDefault="00BC4945" w:rsidP="00BC49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4945">
        <w:rPr>
          <w:rFonts w:ascii="Times New Roman" w:hAnsi="Times New Roman" w:cs="Times New Roman"/>
          <w:b/>
          <w:sz w:val="32"/>
          <w:szCs w:val="32"/>
        </w:rPr>
        <w:t xml:space="preserve">Рекомендации учителю от социального педагога по работе с </w:t>
      </w:r>
      <w:r w:rsidR="006C5602" w:rsidRPr="006C5602">
        <w:rPr>
          <w:rFonts w:ascii="Times New Roman" w:hAnsi="Times New Roman" w:cs="Times New Roman"/>
          <w:b/>
          <w:sz w:val="32"/>
          <w:szCs w:val="32"/>
        </w:rPr>
        <w:t>«ТРУДНЫМИ ПОДРОСТКАМИ»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ИЗУЧАЯ ПОДРОСТКА, ПОМНИ!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    Изучают подростка все учителя, а видят его лишь немногие. Изучать надо целенаправленно и осознанно.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    Первое знакомство с подростком – это разговор о его интересах и тех областях жизни, где он лучше всего осведомлён.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    В беседе с воспитателем подросток должен искреннее, заинтересованное отношение к нему.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    Изучение подростка нельзя проводить в отрыве от той среды, в которой он рос и которая его окружает.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    Комплексный характер причин трудновоспитуемости должен выявиться комплексно, в тесном взаимодействии социальных, биологических и психических факторов.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    Один метод сам по себе не метод. Только содружество методов, растянутых во времени, дают объективную картину диагностики трудновоспитуемого подростка.</w:t>
      </w:r>
    </w:p>
    <w:p w:rsid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7E0DAC" w:rsidRPr="007E0DAC" w:rsidRDefault="007E0DAC" w:rsidP="007E0D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ОБЩАЯСЬ С ПОДРОСТКОМ, ПОМНИ!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    Беседу с подростком следует начинать с дружеского тона.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    При первой встрече с подростком не старайтесь его критиковать.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    В процессе общения с подростком проявляйте к нему искренний интерес.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    Лучшим словом, располагающим подростка к общению, является его имя.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    Диалог с подростком следует начинать с тех вопросов, мнения по которым совпадают.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    В процессе общения старайтесь вести диалог на равных.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     Старайтесь инициативу в общении держать в своих руках.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     Умейте смотреть на вещи глазами подростка.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     Общаясь с подростком, старайтесь развить в себе готовность к педагогической импровизации.</w:t>
      </w:r>
    </w:p>
    <w:p w:rsid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7E0DAC" w:rsidRPr="007E0DAC" w:rsidRDefault="007E0DAC" w:rsidP="007E0D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ПАМЯТКА ПО РАБОТЕ С «ТРУДНЫМИ ПОДРОСТКАМИ»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всегда помнить, что нет трудных воспитанников, а есть трудные обстоятельства, в которые попадают некоторые дети и подростки. Эти обстоятельства возникают и развиваются в тех семьях, где между взрослыми не существует взаимного уважения, общей заботы, взаимопонимания, т.е. в семьях, где воспитательные отношения носят характер авторитарной или чрезмерной мелочной опеки, в семьях, где авторитет взрослых делается ложным в той или иной его разновидности. «Трудные воспитанники» – это жертвы трудных обстоятельств.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же относиться к таким детям и подросткам?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    Такие воспитанники требуют больше, чем кто-либо, огромного товарищеского уважения к ним:</w:t>
      </w:r>
    </w:p>
    <w:p w:rsidR="007E0DAC" w:rsidRPr="007E0DAC" w:rsidRDefault="007E0DAC" w:rsidP="007E0DAC">
      <w:pPr>
        <w:numPr>
          <w:ilvl w:val="0"/>
          <w:numId w:val="2"/>
        </w:numPr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Веры в их творческие силы, в их творческие возможности;</w:t>
      </w:r>
    </w:p>
    <w:p w:rsidR="007E0DAC" w:rsidRPr="007E0DAC" w:rsidRDefault="007E0DAC" w:rsidP="007E0DAC">
      <w:pPr>
        <w:numPr>
          <w:ilvl w:val="0"/>
          <w:numId w:val="2"/>
        </w:numPr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Постепенного углубления знаний их сильных и слабых сторон;</w:t>
      </w:r>
    </w:p>
    <w:p w:rsidR="007E0DAC" w:rsidRPr="007E0DAC" w:rsidRDefault="007E0DAC" w:rsidP="007E0DAC">
      <w:pPr>
        <w:numPr>
          <w:ilvl w:val="0"/>
          <w:numId w:val="2"/>
        </w:numPr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Стремления раскрывать и развивать сильные стороны, преодолевая недостатки;</w:t>
      </w:r>
    </w:p>
    <w:p w:rsidR="007E0DAC" w:rsidRPr="007E0DAC" w:rsidRDefault="007E0DAC" w:rsidP="007E0DAC">
      <w:pPr>
        <w:numPr>
          <w:ilvl w:val="0"/>
          <w:numId w:val="2"/>
        </w:numPr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Товарищеской требовательности, вытекающей из товарищеского уважения.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     Необходимо увлекать таких воспитанников делами на радость и пользу людям: делами познавательными (сбор-путешествие, эстафета любимых занятий и т.д.), </w:t>
      </w: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трудовыми делами – сюрпризами, спортивными делами – играми (спартакиады, игры на местности и т.д.).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    Эффективным методом воздействия на таких воспитанников является товарищеское доверие по формуле: «Только ты можешь сделать это».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    «Живая вода» для таких воспитанников – это поощрение, прежде всего – одобрение. Нужно всегда помнить, что они не жаждут награды, а ждут человеческого внимания. Хвалить нужно не только от своего имени, но и от имени коллектива.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    Целесообразно использовать не только прямое, но и опосредованное воздействие на таких воспитанников, т.е. воздействовать на них через других ребят, через умных и добрых взрослых, через книгу.</w:t>
      </w:r>
    </w:p>
    <w:p w:rsid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7E0DAC" w:rsidRPr="007E0DAC" w:rsidRDefault="007E0DAC" w:rsidP="007E0D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ПАМЯТКА</w:t>
      </w: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7E0D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 РАБОТЕ С ТРУДНОВОСПИТУЕМЫМ ПОДРОСТКОМ</w:t>
      </w: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7E0D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(классному руководителю)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Ежедневно следить за посещаемостью занятий трудновоспитуемым подростком.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Совместно с учителями-предметниками постоянно держать на контроле вопрос успеваемости подростка.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Ставить в известность родителей о пропусках занятий в тот же день.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Строго следить за выставлением оценок в дневнике.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Ежемесячно проверять читательский абонент в библиотеке.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Следить за тем, чтобы подросток обязательно имел поручение коллектива класса и регулярно его выполнял. Воспитывать у подростка чувство необходимости коллективу.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 Обязательно привлечь </w:t>
      </w:r>
      <w:proofErr w:type="gramStart"/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трудновоспитуемого</w:t>
      </w:r>
      <w:proofErr w:type="gramEnd"/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занятиям в кружках и секциях и секциях. Следить за посещением.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 Еженедельно проводить индивидуальные беседы с подростком.</w:t>
      </w:r>
    </w:p>
    <w:p w:rsid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 Каждую четверть заслушивать трудновоспитуемого подростка и его родителей на заседаниях классных родительских комитетов. При необходимости приглашать на Совет профилактики правонарушений.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E0DAC" w:rsidRPr="007E0DAC" w:rsidRDefault="007E0DAC" w:rsidP="007E0D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НЕКОТОРЫЕ СОВЕТЫ ПЕДАГОГИЧЕСКОГО ОБЩЕНИЯ</w:t>
      </w: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7E0D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 «ТРУДНЫМИ» ПОДРОСТКАМИ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        В повседневном общении с ребятами часто приходится оперативно ставить и решать педагогические задачи. Для того</w:t>
      </w:r>
      <w:proofErr w:type="gramStart"/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в экстремальной ситуации выбрать правильный стиль общения, старайтесь развить в себе способность к педагогической импровизации.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        Ваш успех в общении с учениками во многом будет зависеть от того, насколько Вы умеете смотреть на вещи глазами самих ребят.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        Если Вы хотите, чтобы Ваша беседа с учеником состоялась, старайтесь начать её с дружеского тона.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        Чтобы Ваш диалог с учеником был плодотворным, старайтесь инициативу общения держать в своих руках.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        Старайтесь никогда не критиковать ученика. Лучше давать дружеские советы.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        Если Вы хотите завоевать авторитет у ученика, проявляйте к нему в процессе общения искренний интерес.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         Если Вы хотите убедить ученика в том, что он не прав, диалог начинайте с вопросов, по которым у вас совпадают мнения.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8.         Лучшим словом, располагающим ребёнка к общению, является его собственное имя. Обращаясь к ученику по имени, мы тем самым даём почувствовать, что он достоин уважения.</w:t>
      </w: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         Вступая в общение с учеником, старайтесь быть предельно дипломатичными, вести диалог «на равных».</w:t>
      </w:r>
    </w:p>
    <w:p w:rsid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7E0DAC" w:rsidRPr="007E0DAC" w:rsidRDefault="007E0DAC" w:rsidP="007E0D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0D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Помните! </w:t>
      </w:r>
      <w:r w:rsidRPr="007E0D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Проблемы отношений трудновоспитуемых учащихся надо решать с ними, а не за них</w:t>
      </w:r>
    </w:p>
    <w:p w:rsidR="00BC4945" w:rsidRDefault="00BC4945"/>
    <w:p w:rsidR="00BC4945" w:rsidRDefault="00BC4945"/>
    <w:sectPr w:rsidR="00BC4945" w:rsidSect="0084379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FF6"/>
    <w:multiLevelType w:val="multilevel"/>
    <w:tmpl w:val="9266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D75BE"/>
    <w:multiLevelType w:val="hybridMultilevel"/>
    <w:tmpl w:val="A9F22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4945"/>
    <w:rsid w:val="006C5602"/>
    <w:rsid w:val="007E0DAC"/>
    <w:rsid w:val="00843790"/>
    <w:rsid w:val="00BC4945"/>
    <w:rsid w:val="00DC6A15"/>
    <w:rsid w:val="00E9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94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E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0D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2021-11-23T08:18:00Z</dcterms:created>
  <dcterms:modified xsi:type="dcterms:W3CDTF">2021-11-23T08:24:00Z</dcterms:modified>
</cp:coreProperties>
</file>