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61C" w:rsidRPr="00E248C2" w:rsidRDefault="005F161C" w:rsidP="00116E7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48C2">
        <w:rPr>
          <w:rFonts w:ascii="Times New Roman" w:hAnsi="Times New Roman" w:cs="Times New Roman"/>
          <w:b/>
          <w:bCs/>
          <w:sz w:val="28"/>
          <w:szCs w:val="28"/>
        </w:rPr>
        <w:t>Тема урока: «Материальная культура казачества. Декоративно – прикладное искусство кубанских казаков в XIX веке».</w:t>
      </w:r>
    </w:p>
    <w:p w:rsidR="005F161C" w:rsidRPr="00E248C2" w:rsidRDefault="005F161C" w:rsidP="00116E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48C2">
        <w:rPr>
          <w:rFonts w:ascii="Times New Roman" w:hAnsi="Times New Roman" w:cs="Times New Roman"/>
          <w:b/>
          <w:bCs/>
          <w:sz w:val="28"/>
          <w:szCs w:val="28"/>
        </w:rPr>
        <w:t>Цель урока:</w:t>
      </w:r>
    </w:p>
    <w:p w:rsidR="005F161C" w:rsidRPr="00E248C2" w:rsidRDefault="005F161C" w:rsidP="00116E7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248C2">
        <w:rPr>
          <w:rFonts w:ascii="Times New Roman" w:hAnsi="Times New Roman" w:cs="Times New Roman"/>
          <w:sz w:val="28"/>
          <w:szCs w:val="28"/>
        </w:rPr>
        <w:t>Рассмотреть традиционную материальную культуру Кубани  </w:t>
      </w:r>
      <w:r w:rsidRPr="00E248C2">
        <w:rPr>
          <w:rFonts w:ascii="Times New Roman" w:hAnsi="Times New Roman" w:cs="Times New Roman"/>
          <w:sz w:val="28"/>
          <w:szCs w:val="28"/>
          <w:lang w:val="en-US"/>
        </w:rPr>
        <w:t>XIX </w:t>
      </w:r>
      <w:r w:rsidRPr="00E248C2">
        <w:rPr>
          <w:rFonts w:ascii="Times New Roman" w:hAnsi="Times New Roman" w:cs="Times New Roman"/>
          <w:sz w:val="28"/>
          <w:szCs w:val="28"/>
        </w:rPr>
        <w:t>века, используя экспозиции и экспонаты школьной  музейной  комнаты. Формировать понимание своей причастности к современной культуре, неразрывно связанной с прошлым.</w:t>
      </w:r>
      <w:r w:rsidRPr="00E248C2">
        <w:rPr>
          <w:rFonts w:ascii="Times New Roman" w:hAnsi="Times New Roman" w:cs="Times New Roman"/>
          <w:b/>
          <w:bCs/>
          <w:sz w:val="28"/>
          <w:szCs w:val="28"/>
        </w:rPr>
        <w:t>Слайд 2</w:t>
      </w:r>
    </w:p>
    <w:p w:rsidR="005F161C" w:rsidRPr="00E248C2" w:rsidRDefault="005F161C" w:rsidP="00116E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48C2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5F161C" w:rsidRPr="00E248C2" w:rsidRDefault="005F161C" w:rsidP="00116E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48C2">
        <w:rPr>
          <w:rFonts w:ascii="Times New Roman" w:hAnsi="Times New Roman" w:cs="Times New Roman"/>
          <w:b/>
          <w:bCs/>
          <w:sz w:val="28"/>
          <w:szCs w:val="28"/>
        </w:rPr>
        <w:t>Образовательная</w:t>
      </w:r>
      <w:r w:rsidRPr="00E248C2">
        <w:rPr>
          <w:rFonts w:ascii="Times New Roman" w:hAnsi="Times New Roman" w:cs="Times New Roman"/>
          <w:sz w:val="28"/>
          <w:szCs w:val="28"/>
        </w:rPr>
        <w:t>: охарактеризовать традиционную материальную культуру черноморских казаков: их поселения, жилища, усадьбы, домашнюю утварь и внутреннее убранство хаты; сравнить дома черноморских  и линейных казаков.</w:t>
      </w:r>
    </w:p>
    <w:p w:rsidR="005F161C" w:rsidRPr="00E248C2" w:rsidRDefault="005F161C" w:rsidP="00116E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48C2">
        <w:rPr>
          <w:rFonts w:ascii="Times New Roman" w:hAnsi="Times New Roman" w:cs="Times New Roman"/>
          <w:b/>
          <w:bCs/>
          <w:sz w:val="28"/>
          <w:szCs w:val="28"/>
        </w:rPr>
        <w:t>Развивающая:</w:t>
      </w:r>
      <w:r w:rsidRPr="00E248C2">
        <w:rPr>
          <w:rFonts w:ascii="Times New Roman" w:hAnsi="Times New Roman" w:cs="Times New Roman"/>
          <w:sz w:val="28"/>
          <w:szCs w:val="28"/>
        </w:rPr>
        <w:t>  развивать у учащихся умение работать с музейными экспозициями и первоисточниками, делать выводы и сообщения; развивать способность к рефлексии и оценке собственных возможностей.</w:t>
      </w:r>
    </w:p>
    <w:p w:rsidR="005F161C" w:rsidRPr="00E248C2" w:rsidRDefault="005F161C" w:rsidP="00116E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48C2">
        <w:rPr>
          <w:rFonts w:ascii="Times New Roman" w:hAnsi="Times New Roman" w:cs="Times New Roman"/>
          <w:b/>
          <w:bCs/>
          <w:sz w:val="28"/>
          <w:szCs w:val="28"/>
        </w:rPr>
        <w:t>Воспитательная:</w:t>
      </w:r>
      <w:r w:rsidRPr="00E248C2">
        <w:rPr>
          <w:rFonts w:ascii="Times New Roman" w:hAnsi="Times New Roman" w:cs="Times New Roman"/>
          <w:sz w:val="28"/>
          <w:szCs w:val="28"/>
        </w:rPr>
        <w:t> воспитание любви к родному краю, уважения и гордости к жизни, быту и занятиям предков, восхищения малой Родиной – неотъемлемой и важной части Российской Федерации</w:t>
      </w:r>
    </w:p>
    <w:p w:rsidR="005F161C" w:rsidRPr="00E248C2" w:rsidRDefault="005F161C" w:rsidP="00116E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48C2">
        <w:rPr>
          <w:rFonts w:ascii="Times New Roman" w:hAnsi="Times New Roman" w:cs="Times New Roman"/>
          <w:b/>
          <w:bCs/>
          <w:sz w:val="28"/>
          <w:szCs w:val="28"/>
        </w:rPr>
        <w:t>Учебное оборудование:</w:t>
      </w:r>
    </w:p>
    <w:p w:rsidR="005F161C" w:rsidRPr="00E248C2" w:rsidRDefault="005F161C" w:rsidP="00116E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48C2">
        <w:rPr>
          <w:rFonts w:ascii="Times New Roman" w:hAnsi="Times New Roman" w:cs="Times New Roman"/>
          <w:sz w:val="28"/>
          <w:szCs w:val="28"/>
        </w:rPr>
        <w:t>1.        Мультимедийный показ поселения и жилищ на Кубани в    конце </w:t>
      </w:r>
      <w:r w:rsidRPr="00E248C2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Pr="00E248C2">
        <w:rPr>
          <w:rFonts w:ascii="Times New Roman" w:hAnsi="Times New Roman" w:cs="Times New Roman"/>
          <w:sz w:val="28"/>
          <w:szCs w:val="28"/>
        </w:rPr>
        <w:t xml:space="preserve">  и XIX веке, их типы.</w:t>
      </w:r>
    </w:p>
    <w:p w:rsidR="005F161C" w:rsidRPr="00E248C2" w:rsidRDefault="005F161C" w:rsidP="00116E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48C2">
        <w:rPr>
          <w:rFonts w:ascii="Times New Roman" w:hAnsi="Times New Roman" w:cs="Times New Roman"/>
          <w:sz w:val="28"/>
          <w:szCs w:val="28"/>
        </w:rPr>
        <w:t>2.        Макет хозяйственной постройки кубанского двора.</w:t>
      </w:r>
    </w:p>
    <w:p w:rsidR="005F161C" w:rsidRPr="00E248C2" w:rsidRDefault="005F161C" w:rsidP="00116E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48C2">
        <w:rPr>
          <w:rFonts w:ascii="Times New Roman" w:hAnsi="Times New Roman" w:cs="Times New Roman"/>
          <w:sz w:val="28"/>
          <w:szCs w:val="28"/>
        </w:rPr>
        <w:t>3.        Экспозиция школьного музея «Казачья хата».</w:t>
      </w:r>
    </w:p>
    <w:p w:rsidR="005F161C" w:rsidRPr="00E248C2" w:rsidRDefault="005F161C" w:rsidP="00116E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48C2">
        <w:rPr>
          <w:rFonts w:ascii="Times New Roman" w:hAnsi="Times New Roman" w:cs="Times New Roman"/>
          <w:sz w:val="28"/>
          <w:szCs w:val="28"/>
        </w:rPr>
        <w:t>4.        Экспонаты музея: предметы домашней утвари.</w:t>
      </w:r>
    </w:p>
    <w:p w:rsidR="005F161C" w:rsidRPr="00E248C2" w:rsidRDefault="005F161C" w:rsidP="00116E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48C2">
        <w:rPr>
          <w:rFonts w:ascii="Times New Roman" w:hAnsi="Times New Roman" w:cs="Times New Roman"/>
          <w:sz w:val="28"/>
          <w:szCs w:val="28"/>
        </w:rPr>
        <w:t>5.        Выставка декоративно – прикладного искусства</w:t>
      </w:r>
    </w:p>
    <w:p w:rsidR="005F161C" w:rsidRPr="00E248C2" w:rsidRDefault="005F161C" w:rsidP="00116E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48C2">
        <w:rPr>
          <w:rFonts w:ascii="Times New Roman" w:hAnsi="Times New Roman" w:cs="Times New Roman"/>
          <w:sz w:val="28"/>
          <w:szCs w:val="28"/>
        </w:rPr>
        <w:t> </w:t>
      </w:r>
    </w:p>
    <w:p w:rsidR="005F161C" w:rsidRPr="00E248C2" w:rsidRDefault="005F161C" w:rsidP="00116E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48C2">
        <w:rPr>
          <w:rFonts w:ascii="Times New Roman" w:hAnsi="Times New Roman" w:cs="Times New Roman"/>
          <w:b/>
          <w:bCs/>
          <w:sz w:val="28"/>
          <w:szCs w:val="28"/>
        </w:rPr>
        <w:t>Тип урока: экскурсионно-исследовательский.</w:t>
      </w:r>
    </w:p>
    <w:p w:rsidR="005F161C" w:rsidRPr="00E248C2" w:rsidRDefault="005F161C" w:rsidP="00116E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48C2">
        <w:rPr>
          <w:rFonts w:ascii="Times New Roman" w:hAnsi="Times New Roman" w:cs="Times New Roman"/>
          <w:b/>
          <w:bCs/>
          <w:sz w:val="28"/>
          <w:szCs w:val="28"/>
        </w:rPr>
        <w:t>Форма урока:</w:t>
      </w:r>
      <w:r w:rsidRPr="00E248C2">
        <w:rPr>
          <w:rFonts w:ascii="Times New Roman" w:hAnsi="Times New Roman" w:cs="Times New Roman"/>
          <w:sz w:val="28"/>
          <w:szCs w:val="28"/>
        </w:rPr>
        <w:t> заочная экскурсия в школьную и станичную музейную комнату. </w:t>
      </w:r>
    </w:p>
    <w:p w:rsidR="005F161C" w:rsidRPr="00E248C2" w:rsidRDefault="005F161C" w:rsidP="00116E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48C2">
        <w:rPr>
          <w:rFonts w:ascii="Times New Roman" w:hAnsi="Times New Roman" w:cs="Times New Roman"/>
          <w:b/>
          <w:bCs/>
          <w:sz w:val="28"/>
          <w:szCs w:val="28"/>
        </w:rPr>
        <w:t>Подготовительный этап</w:t>
      </w:r>
      <w:r w:rsidRPr="00E248C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F161C" w:rsidRPr="00E248C2" w:rsidRDefault="005F161C" w:rsidP="00116E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48C2">
        <w:rPr>
          <w:rFonts w:ascii="Times New Roman" w:hAnsi="Times New Roman" w:cs="Times New Roman"/>
          <w:sz w:val="28"/>
          <w:szCs w:val="28"/>
        </w:rPr>
        <w:t>1.Опережающее задание учащимся - подготовить проекты, оформить презентацию.</w:t>
      </w:r>
    </w:p>
    <w:p w:rsidR="005F161C" w:rsidRPr="00E248C2" w:rsidRDefault="005F161C" w:rsidP="00116E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48C2">
        <w:rPr>
          <w:rFonts w:ascii="Times New Roman" w:hAnsi="Times New Roman" w:cs="Times New Roman"/>
          <w:sz w:val="28"/>
          <w:szCs w:val="28"/>
        </w:rPr>
        <w:t xml:space="preserve"> 1 группа - изготовить макет турлучной и саманной хаты.</w:t>
      </w:r>
    </w:p>
    <w:p w:rsidR="005F161C" w:rsidRPr="00E248C2" w:rsidRDefault="005F161C" w:rsidP="00116E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48C2">
        <w:rPr>
          <w:rFonts w:ascii="Times New Roman" w:hAnsi="Times New Roman" w:cs="Times New Roman"/>
          <w:sz w:val="28"/>
          <w:szCs w:val="28"/>
        </w:rPr>
        <w:t xml:space="preserve"> 2 группа – посетить школьную и станичную музейные комнаты,</w:t>
      </w:r>
    </w:p>
    <w:p w:rsidR="005F161C" w:rsidRPr="00E248C2" w:rsidRDefault="005F161C" w:rsidP="00116E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48C2">
        <w:rPr>
          <w:rFonts w:ascii="Times New Roman" w:hAnsi="Times New Roman" w:cs="Times New Roman"/>
          <w:sz w:val="28"/>
          <w:szCs w:val="28"/>
        </w:rPr>
        <w:t xml:space="preserve">    изучить внутреннее убранство жилища казака.</w:t>
      </w:r>
    </w:p>
    <w:p w:rsidR="005F161C" w:rsidRPr="00E248C2" w:rsidRDefault="005F161C" w:rsidP="00116E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48C2">
        <w:rPr>
          <w:rFonts w:ascii="Times New Roman" w:hAnsi="Times New Roman" w:cs="Times New Roman"/>
          <w:sz w:val="28"/>
          <w:szCs w:val="28"/>
        </w:rPr>
        <w:t xml:space="preserve"> 3 группа - декоративно – прикладное искусство                                                            </w:t>
      </w:r>
    </w:p>
    <w:p w:rsidR="005F161C" w:rsidRPr="00E248C2" w:rsidRDefault="005F161C" w:rsidP="00116E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48C2">
        <w:rPr>
          <w:rFonts w:ascii="Times New Roman" w:hAnsi="Times New Roman" w:cs="Times New Roman"/>
          <w:b/>
          <w:bCs/>
          <w:sz w:val="28"/>
          <w:szCs w:val="28"/>
        </w:rPr>
        <w:t>                              План урока.               </w:t>
      </w:r>
    </w:p>
    <w:p w:rsidR="005F161C" w:rsidRPr="00E248C2" w:rsidRDefault="005F161C" w:rsidP="00116E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48C2">
        <w:rPr>
          <w:rFonts w:ascii="Times New Roman" w:hAnsi="Times New Roman" w:cs="Times New Roman"/>
          <w:b/>
          <w:bCs/>
          <w:sz w:val="28"/>
          <w:szCs w:val="28"/>
        </w:rPr>
        <w:t>I.</w:t>
      </w:r>
      <w:r w:rsidRPr="00E248C2">
        <w:rPr>
          <w:rFonts w:ascii="Times New Roman" w:hAnsi="Times New Roman" w:cs="Times New Roman"/>
          <w:sz w:val="28"/>
          <w:szCs w:val="28"/>
        </w:rPr>
        <w:t>                     </w:t>
      </w:r>
      <w:r w:rsidRPr="00E248C2">
        <w:rPr>
          <w:rFonts w:ascii="Times New Roman" w:hAnsi="Times New Roman" w:cs="Times New Roman"/>
          <w:b/>
          <w:bCs/>
          <w:sz w:val="28"/>
          <w:szCs w:val="28"/>
        </w:rPr>
        <w:t>Организационный момент.</w:t>
      </w:r>
    </w:p>
    <w:p w:rsidR="005F161C" w:rsidRPr="00E248C2" w:rsidRDefault="005F161C" w:rsidP="00116E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48C2">
        <w:rPr>
          <w:rFonts w:ascii="Times New Roman" w:hAnsi="Times New Roman" w:cs="Times New Roman"/>
          <w:b/>
          <w:bCs/>
          <w:sz w:val="28"/>
          <w:szCs w:val="28"/>
        </w:rPr>
        <w:t>II.</w:t>
      </w:r>
      <w:r w:rsidRPr="00E248C2">
        <w:rPr>
          <w:rFonts w:ascii="Times New Roman" w:hAnsi="Times New Roman" w:cs="Times New Roman"/>
          <w:sz w:val="28"/>
          <w:szCs w:val="28"/>
        </w:rPr>
        <w:t>                   </w:t>
      </w:r>
      <w:r w:rsidRPr="00E248C2">
        <w:rPr>
          <w:rFonts w:ascii="Times New Roman" w:hAnsi="Times New Roman" w:cs="Times New Roman"/>
          <w:b/>
          <w:bCs/>
          <w:sz w:val="28"/>
          <w:szCs w:val="28"/>
        </w:rPr>
        <w:t>Изучение нового материала:</w:t>
      </w:r>
    </w:p>
    <w:p w:rsidR="005F161C" w:rsidRPr="00E248C2" w:rsidRDefault="005F161C" w:rsidP="00116E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48C2">
        <w:rPr>
          <w:rFonts w:ascii="Times New Roman" w:hAnsi="Times New Roman" w:cs="Times New Roman"/>
          <w:b/>
          <w:bCs/>
          <w:sz w:val="28"/>
          <w:szCs w:val="28"/>
        </w:rPr>
        <w:t>         1.</w:t>
      </w:r>
      <w:r w:rsidRPr="00E248C2">
        <w:rPr>
          <w:rFonts w:ascii="Times New Roman" w:hAnsi="Times New Roman" w:cs="Times New Roman"/>
          <w:sz w:val="28"/>
          <w:szCs w:val="28"/>
        </w:rPr>
        <w:t>Кубанские поселения черноморцев и линейцев;</w:t>
      </w:r>
    </w:p>
    <w:p w:rsidR="005F161C" w:rsidRPr="00E248C2" w:rsidRDefault="005F161C" w:rsidP="00116E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48C2">
        <w:rPr>
          <w:rFonts w:ascii="Times New Roman" w:hAnsi="Times New Roman" w:cs="Times New Roman"/>
          <w:b/>
          <w:bCs/>
          <w:sz w:val="28"/>
          <w:szCs w:val="28"/>
        </w:rPr>
        <w:t>         2. </w:t>
      </w:r>
      <w:r w:rsidRPr="00E248C2">
        <w:rPr>
          <w:rFonts w:ascii="Times New Roman" w:hAnsi="Times New Roman" w:cs="Times New Roman"/>
          <w:sz w:val="28"/>
          <w:szCs w:val="28"/>
        </w:rPr>
        <w:t>Жилища и способы их строительства;</w:t>
      </w:r>
    </w:p>
    <w:p w:rsidR="005F161C" w:rsidRPr="00E248C2" w:rsidRDefault="005F161C" w:rsidP="00116E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48C2">
        <w:rPr>
          <w:rFonts w:ascii="Times New Roman" w:hAnsi="Times New Roman" w:cs="Times New Roman"/>
          <w:sz w:val="28"/>
          <w:szCs w:val="28"/>
        </w:rPr>
        <w:t xml:space="preserve">         3.Презентация и рассказ учащихся о способах строительства жилищ  </w:t>
      </w:r>
    </w:p>
    <w:p w:rsidR="005F161C" w:rsidRPr="00E248C2" w:rsidRDefault="005F161C" w:rsidP="00116E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48C2">
        <w:rPr>
          <w:rFonts w:ascii="Times New Roman" w:hAnsi="Times New Roman" w:cs="Times New Roman"/>
          <w:sz w:val="28"/>
          <w:szCs w:val="28"/>
        </w:rPr>
        <w:t xml:space="preserve">            казаков.    </w:t>
      </w:r>
    </w:p>
    <w:p w:rsidR="005F161C" w:rsidRPr="00E248C2" w:rsidRDefault="005F161C" w:rsidP="00116E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48C2">
        <w:rPr>
          <w:rFonts w:ascii="Times New Roman" w:hAnsi="Times New Roman" w:cs="Times New Roman"/>
          <w:sz w:val="28"/>
          <w:szCs w:val="28"/>
        </w:rPr>
        <w:t xml:space="preserve">          4. Декоративно – прикладное искусство кубанских казаков в XIX в.</w:t>
      </w:r>
    </w:p>
    <w:p w:rsidR="005F161C" w:rsidRPr="00E248C2" w:rsidRDefault="005F161C" w:rsidP="00116E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48C2">
        <w:rPr>
          <w:rFonts w:ascii="Times New Roman" w:hAnsi="Times New Roman" w:cs="Times New Roman"/>
          <w:b/>
          <w:bCs/>
          <w:sz w:val="28"/>
          <w:szCs w:val="28"/>
        </w:rPr>
        <w:t>Закрепление</w:t>
      </w:r>
      <w:r w:rsidRPr="00E248C2">
        <w:rPr>
          <w:rFonts w:ascii="Times New Roman" w:hAnsi="Times New Roman" w:cs="Times New Roman"/>
          <w:sz w:val="28"/>
          <w:szCs w:val="28"/>
        </w:rPr>
        <w:t>  </w:t>
      </w:r>
      <w:r w:rsidRPr="00E248C2">
        <w:rPr>
          <w:rFonts w:ascii="Times New Roman" w:hAnsi="Times New Roman" w:cs="Times New Roman"/>
          <w:b/>
          <w:bCs/>
          <w:sz w:val="28"/>
          <w:szCs w:val="28"/>
        </w:rPr>
        <w:t>изученного материала.</w:t>
      </w:r>
    </w:p>
    <w:p w:rsidR="005F161C" w:rsidRPr="00E248C2" w:rsidRDefault="005F161C" w:rsidP="00116E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48C2">
        <w:rPr>
          <w:rFonts w:ascii="Times New Roman" w:hAnsi="Times New Roman" w:cs="Times New Roman"/>
          <w:b/>
          <w:bCs/>
          <w:sz w:val="28"/>
          <w:szCs w:val="28"/>
        </w:rPr>
        <w:t>Задания к следующему уроку.</w:t>
      </w:r>
    </w:p>
    <w:p w:rsidR="005F161C" w:rsidRPr="00E248C2" w:rsidRDefault="005F161C" w:rsidP="00116E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48C2">
        <w:rPr>
          <w:rFonts w:ascii="Times New Roman" w:hAnsi="Times New Roman" w:cs="Times New Roman"/>
          <w:sz w:val="28"/>
          <w:szCs w:val="28"/>
        </w:rPr>
        <w:t>                                                      </w:t>
      </w:r>
      <w:r w:rsidRPr="00E248C2">
        <w:rPr>
          <w:rFonts w:ascii="Times New Roman" w:hAnsi="Times New Roman" w:cs="Times New Roman"/>
          <w:b/>
          <w:bCs/>
          <w:sz w:val="28"/>
          <w:szCs w:val="28"/>
        </w:rPr>
        <w:t>Ход урока.</w:t>
      </w:r>
    </w:p>
    <w:p w:rsidR="005F161C" w:rsidRPr="00E248C2" w:rsidRDefault="005F161C" w:rsidP="00116E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48C2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E248C2">
        <w:rPr>
          <w:rFonts w:ascii="Times New Roman" w:hAnsi="Times New Roman" w:cs="Times New Roman"/>
          <w:b/>
          <w:bCs/>
          <w:sz w:val="28"/>
          <w:szCs w:val="28"/>
        </w:rPr>
        <w:t>. Организационный момент:</w:t>
      </w:r>
    </w:p>
    <w:p w:rsidR="005F161C" w:rsidRPr="00E248C2" w:rsidRDefault="005F161C" w:rsidP="00116E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48C2">
        <w:rPr>
          <w:rFonts w:ascii="Times New Roman" w:hAnsi="Times New Roman" w:cs="Times New Roman"/>
          <w:sz w:val="28"/>
          <w:szCs w:val="28"/>
        </w:rPr>
        <w:t>Класс предварительно разбит на группы. </w:t>
      </w:r>
    </w:p>
    <w:p w:rsidR="005F161C" w:rsidRPr="00E248C2" w:rsidRDefault="005F161C" w:rsidP="006E32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48C2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E248C2">
        <w:rPr>
          <w:rFonts w:ascii="Times New Roman" w:hAnsi="Times New Roman" w:cs="Times New Roman"/>
          <w:b/>
          <w:bCs/>
          <w:sz w:val="28"/>
          <w:szCs w:val="28"/>
        </w:rPr>
        <w:t>. Изучение нового материала</w:t>
      </w:r>
      <w:r w:rsidRPr="00E248C2">
        <w:rPr>
          <w:rFonts w:ascii="Times New Roman" w:hAnsi="Times New Roman" w:cs="Times New Roman"/>
          <w:sz w:val="28"/>
          <w:szCs w:val="28"/>
        </w:rPr>
        <w:t>:</w:t>
      </w:r>
    </w:p>
    <w:p w:rsidR="005F161C" w:rsidRPr="00E248C2" w:rsidRDefault="005F161C" w:rsidP="00116E7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248C2">
        <w:rPr>
          <w:rFonts w:ascii="Times New Roman" w:hAnsi="Times New Roman" w:cs="Times New Roman"/>
          <w:b/>
          <w:bCs/>
          <w:sz w:val="28"/>
          <w:szCs w:val="28"/>
        </w:rPr>
        <w:t>Учитель:Когда была основана станица?</w:t>
      </w:r>
    </w:p>
    <w:p w:rsidR="005F161C" w:rsidRPr="00E248C2" w:rsidRDefault="005F161C" w:rsidP="00116E7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248C2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Сколько лет мы отметили в этом году?</w:t>
      </w:r>
    </w:p>
    <w:p w:rsidR="005F161C" w:rsidRPr="00E248C2" w:rsidRDefault="005F161C" w:rsidP="00116E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48C2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На праздновании   220 -  летия нашей станицы было много гостей из других сельских поселений и школ, которые привозили с собой? </w:t>
      </w:r>
      <w:r w:rsidRPr="00E248C2">
        <w:rPr>
          <w:rFonts w:ascii="Times New Roman" w:hAnsi="Times New Roman" w:cs="Times New Roman"/>
          <w:sz w:val="28"/>
          <w:szCs w:val="28"/>
        </w:rPr>
        <w:t>(правильно кубанские уголки).</w:t>
      </w:r>
    </w:p>
    <w:p w:rsidR="005F161C" w:rsidRPr="00E248C2" w:rsidRDefault="005F161C" w:rsidP="008C70E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48C2">
        <w:rPr>
          <w:rFonts w:ascii="Times New Roman" w:hAnsi="Times New Roman" w:cs="Times New Roman"/>
          <w:sz w:val="28"/>
          <w:szCs w:val="28"/>
        </w:rPr>
        <w:t xml:space="preserve"> Мне хочется зачитать слова кубанского  поэта П.С. Карпенко                      </w:t>
      </w:r>
    </w:p>
    <w:p w:rsidR="005F161C" w:rsidRPr="00E248C2" w:rsidRDefault="005F161C" w:rsidP="008C70E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48C2">
        <w:rPr>
          <w:rFonts w:ascii="Times New Roman" w:hAnsi="Times New Roman" w:cs="Times New Roman"/>
          <w:sz w:val="28"/>
          <w:szCs w:val="28"/>
        </w:rPr>
        <w:t xml:space="preserve">                 Строить дом в степи –</w:t>
      </w:r>
    </w:p>
    <w:p w:rsidR="005F161C" w:rsidRPr="00E248C2" w:rsidRDefault="005F161C" w:rsidP="008C70E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48C2">
        <w:rPr>
          <w:rFonts w:ascii="Times New Roman" w:hAnsi="Times New Roman" w:cs="Times New Roman"/>
          <w:sz w:val="28"/>
          <w:szCs w:val="28"/>
        </w:rPr>
        <w:t xml:space="preserve">                Тяжкий крест нести.</w:t>
      </w:r>
    </w:p>
    <w:p w:rsidR="005F161C" w:rsidRPr="00E248C2" w:rsidRDefault="005F161C" w:rsidP="008C70E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48C2">
        <w:rPr>
          <w:rFonts w:ascii="Times New Roman" w:hAnsi="Times New Roman" w:cs="Times New Roman"/>
          <w:sz w:val="28"/>
          <w:szCs w:val="28"/>
        </w:rPr>
        <w:t xml:space="preserve">                От натуги кровавились очи:</w:t>
      </w:r>
    </w:p>
    <w:p w:rsidR="005F161C" w:rsidRPr="00E248C2" w:rsidRDefault="005F161C" w:rsidP="008C70E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48C2">
        <w:rPr>
          <w:rFonts w:ascii="Times New Roman" w:hAnsi="Times New Roman" w:cs="Times New Roman"/>
          <w:sz w:val="28"/>
          <w:szCs w:val="28"/>
        </w:rPr>
        <w:t xml:space="preserve">                То камыш коси,</w:t>
      </w:r>
    </w:p>
    <w:p w:rsidR="005F161C" w:rsidRPr="00E248C2" w:rsidRDefault="005F161C" w:rsidP="008C70E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48C2">
        <w:rPr>
          <w:rFonts w:ascii="Times New Roman" w:hAnsi="Times New Roman" w:cs="Times New Roman"/>
          <w:sz w:val="28"/>
          <w:szCs w:val="28"/>
        </w:rPr>
        <w:t xml:space="preserve">                То саман меси,</w:t>
      </w:r>
    </w:p>
    <w:p w:rsidR="005F161C" w:rsidRPr="00E248C2" w:rsidRDefault="005F161C" w:rsidP="008C70E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48C2">
        <w:rPr>
          <w:rFonts w:ascii="Times New Roman" w:hAnsi="Times New Roman" w:cs="Times New Roman"/>
          <w:sz w:val="28"/>
          <w:szCs w:val="28"/>
        </w:rPr>
        <w:t xml:space="preserve">                То формуй да расставь его к ночи.</w:t>
      </w:r>
    </w:p>
    <w:p w:rsidR="005F161C" w:rsidRPr="00E248C2" w:rsidRDefault="005F161C" w:rsidP="008C70E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48C2">
        <w:rPr>
          <w:rFonts w:ascii="Times New Roman" w:hAnsi="Times New Roman" w:cs="Times New Roman"/>
          <w:sz w:val="28"/>
          <w:szCs w:val="28"/>
        </w:rPr>
        <w:t xml:space="preserve">                Леса нет вокруг,</w:t>
      </w:r>
    </w:p>
    <w:p w:rsidR="005F161C" w:rsidRPr="00E248C2" w:rsidRDefault="005F161C" w:rsidP="008C70E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48C2">
        <w:rPr>
          <w:rFonts w:ascii="Times New Roman" w:hAnsi="Times New Roman" w:cs="Times New Roman"/>
          <w:sz w:val="28"/>
          <w:szCs w:val="28"/>
        </w:rPr>
        <w:t xml:space="preserve">                Всё поля да луг.</w:t>
      </w:r>
    </w:p>
    <w:p w:rsidR="005F161C" w:rsidRPr="00E248C2" w:rsidRDefault="005F161C" w:rsidP="008C70E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48C2">
        <w:rPr>
          <w:rFonts w:ascii="Times New Roman" w:hAnsi="Times New Roman" w:cs="Times New Roman"/>
          <w:sz w:val="28"/>
          <w:szCs w:val="28"/>
        </w:rPr>
        <w:t xml:space="preserve">                В дело шла солома и глина,</w:t>
      </w:r>
    </w:p>
    <w:p w:rsidR="005F161C" w:rsidRPr="00E248C2" w:rsidRDefault="005F161C" w:rsidP="008C70E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48C2">
        <w:rPr>
          <w:rFonts w:ascii="Times New Roman" w:hAnsi="Times New Roman" w:cs="Times New Roman"/>
          <w:sz w:val="28"/>
          <w:szCs w:val="28"/>
        </w:rPr>
        <w:t xml:space="preserve">                И сухой камыш</w:t>
      </w:r>
    </w:p>
    <w:p w:rsidR="005F161C" w:rsidRPr="00E248C2" w:rsidRDefault="005F161C" w:rsidP="008C70E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48C2">
        <w:rPr>
          <w:rFonts w:ascii="Times New Roman" w:hAnsi="Times New Roman" w:cs="Times New Roman"/>
          <w:sz w:val="28"/>
          <w:szCs w:val="28"/>
        </w:rPr>
        <w:t xml:space="preserve">                Для шатровых крыш,</w:t>
      </w:r>
    </w:p>
    <w:p w:rsidR="005F161C" w:rsidRPr="00E248C2" w:rsidRDefault="005F161C" w:rsidP="008C70E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48C2">
        <w:rPr>
          <w:rFonts w:ascii="Times New Roman" w:hAnsi="Times New Roman" w:cs="Times New Roman"/>
          <w:sz w:val="28"/>
          <w:szCs w:val="28"/>
        </w:rPr>
        <w:t xml:space="preserve">                И для мазки навоз лошадиный.</w:t>
      </w:r>
    </w:p>
    <w:p w:rsidR="005F161C" w:rsidRPr="00E248C2" w:rsidRDefault="005F161C" w:rsidP="008C70E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48C2">
        <w:rPr>
          <w:rFonts w:ascii="Times New Roman" w:hAnsi="Times New Roman" w:cs="Times New Roman"/>
          <w:sz w:val="28"/>
          <w:szCs w:val="28"/>
        </w:rPr>
        <w:t xml:space="preserve">                 В доброй хате той</w:t>
      </w:r>
    </w:p>
    <w:p w:rsidR="005F161C" w:rsidRPr="00E248C2" w:rsidRDefault="005F161C" w:rsidP="008C70E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48C2">
        <w:rPr>
          <w:rFonts w:ascii="Times New Roman" w:hAnsi="Times New Roman" w:cs="Times New Roman"/>
          <w:sz w:val="28"/>
          <w:szCs w:val="28"/>
        </w:rPr>
        <w:t xml:space="preserve">                Всей семье покой.</w:t>
      </w:r>
    </w:p>
    <w:p w:rsidR="005F161C" w:rsidRPr="00E248C2" w:rsidRDefault="005F161C" w:rsidP="008C70E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48C2">
        <w:rPr>
          <w:rFonts w:ascii="Times New Roman" w:hAnsi="Times New Roman" w:cs="Times New Roman"/>
          <w:sz w:val="28"/>
          <w:szCs w:val="28"/>
        </w:rPr>
        <w:t xml:space="preserve">                Круглый год благодать в ней встаёт,</w:t>
      </w:r>
    </w:p>
    <w:p w:rsidR="005F161C" w:rsidRPr="00E248C2" w:rsidRDefault="005F161C" w:rsidP="008C70E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48C2">
        <w:rPr>
          <w:rFonts w:ascii="Times New Roman" w:hAnsi="Times New Roman" w:cs="Times New Roman"/>
          <w:sz w:val="28"/>
          <w:szCs w:val="28"/>
        </w:rPr>
        <w:t xml:space="preserve">                В стужу здесь тепло,</w:t>
      </w:r>
    </w:p>
    <w:p w:rsidR="005F161C" w:rsidRPr="00E248C2" w:rsidRDefault="005F161C" w:rsidP="008C70E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48C2">
        <w:rPr>
          <w:rFonts w:ascii="Times New Roman" w:hAnsi="Times New Roman" w:cs="Times New Roman"/>
          <w:sz w:val="28"/>
          <w:szCs w:val="28"/>
        </w:rPr>
        <w:t xml:space="preserve">                В ясный день светло.</w:t>
      </w:r>
    </w:p>
    <w:p w:rsidR="005F161C" w:rsidRPr="00E248C2" w:rsidRDefault="005F161C" w:rsidP="008C70E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48C2">
        <w:rPr>
          <w:rFonts w:ascii="Times New Roman" w:hAnsi="Times New Roman" w:cs="Times New Roman"/>
          <w:sz w:val="28"/>
          <w:szCs w:val="28"/>
        </w:rPr>
        <w:t xml:space="preserve">                А уж летом прохлада какая!</w:t>
      </w:r>
    </w:p>
    <w:p w:rsidR="005F161C" w:rsidRPr="00E248C2" w:rsidRDefault="005F161C" w:rsidP="00116E7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248C2">
        <w:rPr>
          <w:rFonts w:ascii="Times New Roman" w:hAnsi="Times New Roman" w:cs="Times New Roman"/>
          <w:b/>
          <w:bCs/>
          <w:sz w:val="28"/>
          <w:szCs w:val="28"/>
        </w:rPr>
        <w:t xml:space="preserve"> Так о чем мы будем сегодня говорить на уроке? </w:t>
      </w:r>
    </w:p>
    <w:p w:rsidR="005F161C" w:rsidRPr="00E248C2" w:rsidRDefault="005F161C" w:rsidP="00116E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48C2">
        <w:rPr>
          <w:rFonts w:ascii="Times New Roman" w:hAnsi="Times New Roman" w:cs="Times New Roman"/>
          <w:sz w:val="28"/>
          <w:szCs w:val="28"/>
        </w:rPr>
        <w:t>( Ответы детей: Сегодня на уроке мы познакомимся с материальной культурой казачества, с особенностями устройства казачьего жилища и его убранства, узнаем  о предметах быта. А помогут нам в этом предметы экспозиций  школьного музея и творческие работы учащихся)</w:t>
      </w:r>
    </w:p>
    <w:p w:rsidR="005F161C" w:rsidRPr="00E248C2" w:rsidRDefault="005F161C" w:rsidP="00116E7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248C2">
        <w:rPr>
          <w:rFonts w:ascii="Times New Roman" w:hAnsi="Times New Roman" w:cs="Times New Roman"/>
          <w:b/>
          <w:bCs/>
          <w:sz w:val="28"/>
          <w:szCs w:val="28"/>
        </w:rPr>
        <w:t>1.Казачьи поселения и жилища.     Слайд 3</w:t>
      </w:r>
    </w:p>
    <w:p w:rsidR="005F161C" w:rsidRPr="00E248C2" w:rsidRDefault="005F161C" w:rsidP="00116E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48C2">
        <w:rPr>
          <w:rFonts w:ascii="Times New Roman" w:hAnsi="Times New Roman" w:cs="Times New Roman"/>
          <w:b/>
          <w:bCs/>
          <w:sz w:val="28"/>
          <w:szCs w:val="28"/>
        </w:rPr>
        <w:t>Учитель:</w:t>
      </w:r>
      <w:r w:rsidRPr="00E248C2">
        <w:rPr>
          <w:rFonts w:ascii="Times New Roman" w:hAnsi="Times New Roman" w:cs="Times New Roman"/>
          <w:sz w:val="28"/>
          <w:szCs w:val="28"/>
        </w:rPr>
        <w:t>Обосновываясь на Кубани, казаки Черноморского войска называли свои поселения курениями, затем – куренными поселениями. Уже в первые годы освоения Правобережья Кубани выявились  существенные различия между поселенцами черноморского и донского казачества. Они сказывались в языке, обычаях, одежде, особенностях жилища, во внешнем виде населенных пунктов.</w:t>
      </w:r>
    </w:p>
    <w:p w:rsidR="005F161C" w:rsidRPr="00E248C2" w:rsidRDefault="005F161C" w:rsidP="00116E7F">
      <w:pPr>
        <w:spacing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0" w:name="_GoBack"/>
      <w:r w:rsidRPr="00E248C2">
        <w:rPr>
          <w:rFonts w:ascii="Times New Roman" w:hAnsi="Times New Roman" w:cs="Times New Roman"/>
          <w:b/>
          <w:bCs/>
          <w:sz w:val="28"/>
          <w:szCs w:val="28"/>
        </w:rPr>
        <w:t>- Почему были различия?</w:t>
      </w:r>
    </w:p>
    <w:bookmarkEnd w:id="0"/>
    <w:p w:rsidR="005F161C" w:rsidRPr="00E248C2" w:rsidRDefault="005F161C" w:rsidP="00116E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48C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Работа с картой.         </w:t>
      </w:r>
      <w:r w:rsidRPr="00E248C2">
        <w:rPr>
          <w:rFonts w:ascii="Times New Roman" w:hAnsi="Times New Roman" w:cs="Times New Roman"/>
          <w:b/>
          <w:bCs/>
          <w:sz w:val="28"/>
          <w:szCs w:val="28"/>
        </w:rPr>
        <w:t>Слайд 4</w:t>
      </w:r>
    </w:p>
    <w:p w:rsidR="005F161C" w:rsidRPr="00E248C2" w:rsidRDefault="005F161C" w:rsidP="00116E7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248C2">
        <w:rPr>
          <w:rFonts w:ascii="Times New Roman" w:hAnsi="Times New Roman" w:cs="Times New Roman"/>
          <w:b/>
          <w:bCs/>
          <w:sz w:val="28"/>
          <w:szCs w:val="28"/>
        </w:rPr>
        <w:t>- Какую часть края заселяли казаки черноморцы?</w:t>
      </w:r>
    </w:p>
    <w:p w:rsidR="005F161C" w:rsidRPr="00E248C2" w:rsidRDefault="005F161C" w:rsidP="00116E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48C2">
        <w:rPr>
          <w:rFonts w:ascii="Times New Roman" w:hAnsi="Times New Roman" w:cs="Times New Roman"/>
          <w:sz w:val="28"/>
          <w:szCs w:val="28"/>
        </w:rPr>
        <w:t>( Казаки черноморцы заселяли западную часть Правобережья Кубани,  и они принесли сюда элементы украинской культуры.)</w:t>
      </w:r>
    </w:p>
    <w:p w:rsidR="005F161C" w:rsidRPr="00E248C2" w:rsidRDefault="005F161C" w:rsidP="00116E7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248C2">
        <w:rPr>
          <w:rFonts w:ascii="Times New Roman" w:hAnsi="Times New Roman" w:cs="Times New Roman"/>
          <w:b/>
          <w:bCs/>
          <w:sz w:val="28"/>
          <w:szCs w:val="28"/>
        </w:rPr>
        <w:t>- Где обосновались  донские  казаки?</w:t>
      </w:r>
    </w:p>
    <w:p w:rsidR="005F161C" w:rsidRPr="00E248C2" w:rsidRDefault="005F161C" w:rsidP="00116E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48C2">
        <w:rPr>
          <w:rFonts w:ascii="Times New Roman" w:hAnsi="Times New Roman" w:cs="Times New Roman"/>
          <w:sz w:val="28"/>
          <w:szCs w:val="28"/>
        </w:rPr>
        <w:t>( Линейные станицы восточной части Кубани заселялись выходцами с Дона, здесь доминировала южнорусская культура.)</w:t>
      </w:r>
    </w:p>
    <w:p w:rsidR="005F161C" w:rsidRPr="00E248C2" w:rsidRDefault="005F161C" w:rsidP="00116E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48C2">
        <w:rPr>
          <w:rFonts w:ascii="Times New Roman" w:hAnsi="Times New Roman" w:cs="Times New Roman"/>
          <w:b/>
          <w:bCs/>
          <w:sz w:val="28"/>
          <w:szCs w:val="28"/>
        </w:rPr>
        <w:t>2. Кубанские жилища и способы их строительства (исследовательская часть урока)</w:t>
      </w:r>
      <w:r w:rsidRPr="00E248C2">
        <w:rPr>
          <w:rFonts w:ascii="Times New Roman" w:hAnsi="Times New Roman" w:cs="Times New Roman"/>
          <w:sz w:val="28"/>
          <w:szCs w:val="28"/>
        </w:rPr>
        <w:t>.</w:t>
      </w:r>
    </w:p>
    <w:p w:rsidR="005F161C" w:rsidRPr="00E248C2" w:rsidRDefault="005F161C" w:rsidP="00116E7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248C2">
        <w:rPr>
          <w:rFonts w:ascii="Times New Roman" w:hAnsi="Times New Roman" w:cs="Times New Roman"/>
          <w:b/>
          <w:bCs/>
          <w:sz w:val="28"/>
          <w:szCs w:val="28"/>
        </w:rPr>
        <w:t>Слайд 5</w:t>
      </w:r>
    </w:p>
    <w:p w:rsidR="005F161C" w:rsidRPr="00E248C2" w:rsidRDefault="005F161C" w:rsidP="00116E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48C2">
        <w:rPr>
          <w:rFonts w:ascii="Times New Roman" w:hAnsi="Times New Roman" w:cs="Times New Roman"/>
          <w:b/>
          <w:bCs/>
          <w:sz w:val="28"/>
          <w:szCs w:val="28"/>
        </w:rPr>
        <w:t>Учитель:</w:t>
      </w:r>
      <w:r w:rsidRPr="00E248C2">
        <w:rPr>
          <w:rFonts w:ascii="Times New Roman" w:hAnsi="Times New Roman" w:cs="Times New Roman"/>
          <w:sz w:val="28"/>
          <w:szCs w:val="28"/>
        </w:rPr>
        <w:t>Кубанские селенья застраивались по одному плану: прямыми и широкими улицами с центральной площадью, посередине которой сооружалась церковь. В центре размещались несколько общественных зданий: куренное правление, амбары для общественных запасов зерна на случай неурожая, кузница, несколько торговых лавок, водяные или ветряные мельницы, но и конечно же хаты и подворья казаков.</w:t>
      </w:r>
    </w:p>
    <w:p w:rsidR="005F161C" w:rsidRPr="00E248C2" w:rsidRDefault="005F161C" w:rsidP="00116E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48C2">
        <w:rPr>
          <w:rFonts w:ascii="Times New Roman" w:hAnsi="Times New Roman" w:cs="Times New Roman"/>
          <w:sz w:val="28"/>
          <w:szCs w:val="28"/>
        </w:rPr>
        <w:t xml:space="preserve">Основным видом жилья в западной части Кубани в </w:t>
      </w:r>
      <w:r w:rsidRPr="00E248C2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E248C2">
        <w:rPr>
          <w:rFonts w:ascii="Times New Roman" w:hAnsi="Times New Roman" w:cs="Times New Roman"/>
          <w:sz w:val="28"/>
          <w:szCs w:val="28"/>
        </w:rPr>
        <w:t xml:space="preserve"> веке стала невысокая турлучная хата. </w:t>
      </w:r>
      <w:r w:rsidRPr="00E248C2">
        <w:rPr>
          <w:rFonts w:ascii="Times New Roman" w:hAnsi="Times New Roman" w:cs="Times New Roman"/>
          <w:b/>
          <w:bCs/>
          <w:sz w:val="28"/>
          <w:szCs w:val="28"/>
        </w:rPr>
        <w:t>Слайд 6</w:t>
      </w:r>
    </w:p>
    <w:p w:rsidR="005F161C" w:rsidRPr="00E248C2" w:rsidRDefault="005F161C" w:rsidP="00116E7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248C2">
        <w:rPr>
          <w:rFonts w:ascii="Times New Roman" w:hAnsi="Times New Roman" w:cs="Times New Roman"/>
          <w:sz w:val="28"/>
          <w:szCs w:val="28"/>
        </w:rPr>
        <w:t xml:space="preserve">Ребята, накануне урока получили творческое задание, изготовить макеты турлучной и саманной хат. </w:t>
      </w:r>
      <w:r w:rsidRPr="00E248C2">
        <w:rPr>
          <w:rFonts w:ascii="Times New Roman" w:hAnsi="Times New Roman" w:cs="Times New Roman"/>
          <w:b/>
          <w:bCs/>
          <w:sz w:val="28"/>
          <w:szCs w:val="28"/>
        </w:rPr>
        <w:t>Слайд 7</w:t>
      </w:r>
    </w:p>
    <w:p w:rsidR="005F161C" w:rsidRPr="00E248C2" w:rsidRDefault="005F161C" w:rsidP="00116E7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248C2">
        <w:rPr>
          <w:rFonts w:ascii="Times New Roman" w:hAnsi="Times New Roman" w:cs="Times New Roman"/>
          <w:b/>
          <w:bCs/>
          <w:sz w:val="28"/>
          <w:szCs w:val="28"/>
        </w:rPr>
        <w:t xml:space="preserve">Защита творческого проекта « Строительство  турлучной хаты».  </w:t>
      </w:r>
    </w:p>
    <w:p w:rsidR="005F161C" w:rsidRPr="00E248C2" w:rsidRDefault="005F161C" w:rsidP="00707F0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48C2">
        <w:rPr>
          <w:rFonts w:ascii="Times New Roman" w:hAnsi="Times New Roman" w:cs="Times New Roman"/>
          <w:sz w:val="28"/>
          <w:szCs w:val="28"/>
        </w:rPr>
        <w:t>На Кубани первые поселенцы  строили турлучные хаты без фундамента, прямо на земле. По периметру  постройки устанавливали сохи и подсошки, между которыми закрепляли  плетень из ивовых прутьев или это пространство  заполняли камышом или хворостом. Верхние  концы сох соединялись досками или бревнами. Поверх бревен укрепляли потолочные балки – сволока,   на которые укладывались тонкие жерди, все заплетали хворостом  или засыпали камышом. Затем  это сверху и снизу обмазывали толстым слоем глины с соломой. Так получался потолок. Стены  с двух сторон обмазывались толстым  (30-40 см) слоем глины, смешанной с соломой.</w:t>
      </w:r>
      <w:r w:rsidRPr="00E248C2">
        <w:rPr>
          <w:rFonts w:ascii="Times New Roman" w:hAnsi="Times New Roman" w:cs="Times New Roman"/>
          <w:b/>
          <w:bCs/>
          <w:sz w:val="28"/>
          <w:szCs w:val="28"/>
        </w:rPr>
        <w:t>Слайд 8</w:t>
      </w:r>
    </w:p>
    <w:p w:rsidR="005F161C" w:rsidRPr="00E248C2" w:rsidRDefault="005F161C" w:rsidP="00707F0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48C2">
        <w:rPr>
          <w:rFonts w:ascii="Times New Roman" w:hAnsi="Times New Roman" w:cs="Times New Roman"/>
          <w:sz w:val="28"/>
          <w:szCs w:val="28"/>
        </w:rPr>
        <w:t xml:space="preserve">       Мазка хаты совершалась в 4 этапа. Первую мазку «под кулакы» делали, созывая родственников, смешивая глину с соломой и забивая ее  кулаками в плетень. Через неделю делали вторую мазку – под «пальцы»,  когда  глину, смешанную с половой, вминали и разглаживали пальцами. Для  третьей «гладкой» мазки  в глину добавляли полову и кизяк. Была и четвертая  мазка «вихтювання», когда тряпкой – «вихтем» - размывали стены,  нанося на них  аккуратным слоем глину. Побелку делали глиной. Полы забивали глиной так, чтобы они возвышались  над поверхностью земли на 20-30 см. </w:t>
      </w:r>
      <w:r w:rsidRPr="00E248C2">
        <w:rPr>
          <w:rFonts w:ascii="Times New Roman" w:hAnsi="Times New Roman" w:cs="Times New Roman"/>
          <w:b/>
          <w:bCs/>
          <w:sz w:val="28"/>
          <w:szCs w:val="28"/>
        </w:rPr>
        <w:t>Слайд 8</w:t>
      </w:r>
    </w:p>
    <w:p w:rsidR="005F161C" w:rsidRPr="00E248C2" w:rsidRDefault="005F161C" w:rsidP="00707F0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48C2">
        <w:rPr>
          <w:rFonts w:ascii="Times New Roman" w:hAnsi="Times New Roman" w:cs="Times New Roman"/>
          <w:sz w:val="28"/>
          <w:szCs w:val="28"/>
        </w:rPr>
        <w:t xml:space="preserve">     Крыли ее  путаной соломой -  в натруску или соломенными снопиками – парками. Затем в хате клали печь – грубу Технология  сооружения  такой хаты  перенесена с Украины.</w:t>
      </w:r>
    </w:p>
    <w:p w:rsidR="005F161C" w:rsidRPr="00E248C2" w:rsidRDefault="005F161C" w:rsidP="00707F0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48C2">
        <w:rPr>
          <w:rFonts w:ascii="Times New Roman" w:hAnsi="Times New Roman" w:cs="Times New Roman"/>
          <w:b/>
          <w:bCs/>
          <w:sz w:val="28"/>
          <w:szCs w:val="28"/>
        </w:rPr>
        <w:t>Учитель:</w:t>
      </w:r>
      <w:r w:rsidRPr="00E248C2">
        <w:rPr>
          <w:rFonts w:ascii="Times New Roman" w:hAnsi="Times New Roman" w:cs="Times New Roman"/>
          <w:sz w:val="28"/>
          <w:szCs w:val="28"/>
        </w:rPr>
        <w:t xml:space="preserve"> По мере разрастания станиц всё труднее стало добывать лес на их строительство. Поэтому казаки стали переходить на постройку хат из самана. </w:t>
      </w:r>
    </w:p>
    <w:p w:rsidR="005F161C" w:rsidRPr="00E248C2" w:rsidRDefault="005F161C" w:rsidP="00116E7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248C2">
        <w:rPr>
          <w:rFonts w:ascii="Times New Roman" w:hAnsi="Times New Roman" w:cs="Times New Roman"/>
          <w:b/>
          <w:bCs/>
          <w:sz w:val="28"/>
          <w:szCs w:val="28"/>
        </w:rPr>
        <w:t xml:space="preserve">Защита творческого проекта « Строительство саманной хаты».  </w:t>
      </w:r>
    </w:p>
    <w:p w:rsidR="005F161C" w:rsidRPr="00E248C2" w:rsidRDefault="005F161C" w:rsidP="00116E7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248C2">
        <w:rPr>
          <w:rFonts w:ascii="Times New Roman" w:hAnsi="Times New Roman" w:cs="Times New Roman"/>
          <w:b/>
          <w:bCs/>
          <w:sz w:val="28"/>
          <w:szCs w:val="28"/>
        </w:rPr>
        <w:t>Слайд 10</w:t>
      </w:r>
    </w:p>
    <w:p w:rsidR="005F161C" w:rsidRPr="00E248C2" w:rsidRDefault="005F161C" w:rsidP="00116E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48C2">
        <w:rPr>
          <w:rFonts w:ascii="Times New Roman" w:hAnsi="Times New Roman" w:cs="Times New Roman"/>
          <w:sz w:val="28"/>
          <w:szCs w:val="28"/>
        </w:rPr>
        <w:t>Саман  делали из глины, с примесью соломы, который формовали вручную с помощью деревянного станка. Ширина самана равна толщине будущей стены, а длина обычно в полтора раза больше ширины. Саман хорошо высушивали, получалось некое подобие земляного кирпича. Из него выкладывали стены будущих хат, а кровлю, пол и всё остальное делали так же, как в турлучных хатах. Саманную хату тоже обмазывали снаружи и изнутри, но не таким толстым слоем глины, как и стены турлучной хаты. После высыхания хату белили.</w:t>
      </w:r>
      <w:r w:rsidRPr="00E248C2">
        <w:rPr>
          <w:rFonts w:ascii="Times New Roman" w:hAnsi="Times New Roman" w:cs="Times New Roman"/>
          <w:b/>
          <w:bCs/>
          <w:sz w:val="28"/>
          <w:szCs w:val="28"/>
        </w:rPr>
        <w:t>Слайд 11.</w:t>
      </w:r>
    </w:p>
    <w:p w:rsidR="005F161C" w:rsidRPr="00E248C2" w:rsidRDefault="005F161C" w:rsidP="00116E7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248C2">
        <w:rPr>
          <w:rFonts w:ascii="Times New Roman" w:hAnsi="Times New Roman" w:cs="Times New Roman"/>
          <w:b/>
          <w:bCs/>
          <w:sz w:val="28"/>
          <w:szCs w:val="28"/>
        </w:rPr>
        <w:t>Работа с учебником.</w:t>
      </w:r>
    </w:p>
    <w:p w:rsidR="005F161C" w:rsidRPr="00E248C2" w:rsidRDefault="005F161C" w:rsidP="00116E7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248C2">
        <w:rPr>
          <w:rFonts w:ascii="Times New Roman" w:hAnsi="Times New Roman" w:cs="Times New Roman"/>
          <w:b/>
          <w:bCs/>
          <w:sz w:val="28"/>
          <w:szCs w:val="28"/>
        </w:rPr>
        <w:t xml:space="preserve">- Чем дома линейцев отличались от хат черноморцев? </w:t>
      </w:r>
    </w:p>
    <w:p w:rsidR="005F161C" w:rsidRPr="00E248C2" w:rsidRDefault="005F161C" w:rsidP="00116E7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248C2">
        <w:rPr>
          <w:rFonts w:ascii="Times New Roman" w:hAnsi="Times New Roman" w:cs="Times New Roman"/>
          <w:b/>
          <w:bCs/>
          <w:sz w:val="28"/>
          <w:szCs w:val="28"/>
        </w:rPr>
        <w:t xml:space="preserve"> Слайд 12</w:t>
      </w:r>
    </w:p>
    <w:p w:rsidR="005F161C" w:rsidRPr="00E248C2" w:rsidRDefault="005F161C" w:rsidP="00116E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48C2">
        <w:rPr>
          <w:rFonts w:ascii="Times New Roman" w:hAnsi="Times New Roman" w:cs="Times New Roman"/>
          <w:b/>
          <w:bCs/>
          <w:sz w:val="28"/>
          <w:szCs w:val="28"/>
        </w:rPr>
        <w:t>3.Декоративно – прикладное искусство кубанских казаков в XIX в.          Слайд 13</w:t>
      </w:r>
    </w:p>
    <w:p w:rsidR="005F161C" w:rsidRPr="00E248C2" w:rsidRDefault="005F161C" w:rsidP="00F024C7">
      <w:pPr>
        <w:rPr>
          <w:rFonts w:ascii="Times New Roman" w:hAnsi="Times New Roman" w:cs="Times New Roman"/>
          <w:sz w:val="28"/>
          <w:szCs w:val="28"/>
        </w:rPr>
      </w:pPr>
      <w:r w:rsidRPr="00E248C2">
        <w:rPr>
          <w:rFonts w:ascii="Times New Roman" w:hAnsi="Times New Roman" w:cs="Times New Roman"/>
          <w:b/>
          <w:bCs/>
          <w:sz w:val="28"/>
          <w:szCs w:val="28"/>
        </w:rPr>
        <w:t xml:space="preserve"> Учитель: </w:t>
      </w:r>
      <w:r w:rsidRPr="00E248C2">
        <w:rPr>
          <w:rFonts w:ascii="Times New Roman" w:hAnsi="Times New Roman" w:cs="Times New Roman"/>
          <w:sz w:val="28"/>
          <w:szCs w:val="28"/>
        </w:rPr>
        <w:t xml:space="preserve">В XIX в. на Кубани были широко распространены ткачество, вязание кружев, вышивка. Прясть, ткать, вышивать, вязать кружева  на Кубани умели все женщины. В казачьих семьях линейных и закубанских станиц, богатых лесом, важное место занимал промысел, связанный с изготовлением утвари из дерева: посуды, прялок, ткацких станков, рубелей. Резьбой по дереву украшали карнизы домов, крылечки, фигурные наличники окон. В некоторых кубанских станицах занимались гончарным производством. Глиняная посуда широко использовалась в хозяйстве. Это макитры для приготовления  и хранения хлеба. Кувшин для вина, крынка для молока. </w:t>
      </w:r>
    </w:p>
    <w:p w:rsidR="005F161C" w:rsidRPr="00E248C2" w:rsidRDefault="005F161C" w:rsidP="00F024C7">
      <w:pPr>
        <w:rPr>
          <w:rFonts w:ascii="Times New Roman" w:hAnsi="Times New Roman" w:cs="Times New Roman"/>
          <w:sz w:val="28"/>
          <w:szCs w:val="28"/>
        </w:rPr>
      </w:pPr>
      <w:r w:rsidRPr="00E248C2">
        <w:rPr>
          <w:rFonts w:ascii="Times New Roman" w:hAnsi="Times New Roman" w:cs="Times New Roman"/>
          <w:sz w:val="28"/>
          <w:szCs w:val="28"/>
        </w:rPr>
        <w:t xml:space="preserve">        В каждой хате имелась различная домашняя утварь: чугуны, глиняные горшки, макитры, деревянные ложки, рогачи, утюги, рубели, прялки, кочерга и др. – все эти экспонаты принесены в наш музей учащимися школы и жителями станицы.</w:t>
      </w:r>
      <w:r w:rsidRPr="00E248C2">
        <w:rPr>
          <w:rFonts w:ascii="Times New Roman" w:hAnsi="Times New Roman" w:cs="Times New Roman"/>
          <w:b/>
          <w:bCs/>
          <w:sz w:val="28"/>
          <w:szCs w:val="28"/>
        </w:rPr>
        <w:t>Слайд 14</w:t>
      </w:r>
    </w:p>
    <w:p w:rsidR="005F161C" w:rsidRPr="00E248C2" w:rsidRDefault="005F161C" w:rsidP="00690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48C2">
        <w:rPr>
          <w:rFonts w:ascii="Times New Roman" w:hAnsi="Times New Roman" w:cs="Times New Roman"/>
          <w:sz w:val="28"/>
          <w:szCs w:val="28"/>
        </w:rPr>
        <w:t xml:space="preserve">            Готовясь к этому уроку, мы выяснили, что в нашей станице много народных умельцев, работы которых украшают школьную и  станичную музейные комнаты, наше кубанское подворье. Этот опыт они переняли у своих бабушек и дедушек. Но самое интересное, что ребята нашли этих людей в своих семьях.</w:t>
      </w:r>
    </w:p>
    <w:p w:rsidR="005F161C" w:rsidRPr="00E248C2" w:rsidRDefault="005F161C" w:rsidP="00116E7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248C2">
        <w:rPr>
          <w:rFonts w:ascii="Times New Roman" w:hAnsi="Times New Roman" w:cs="Times New Roman"/>
          <w:b/>
          <w:bCs/>
          <w:sz w:val="28"/>
          <w:szCs w:val="28"/>
        </w:rPr>
        <w:t>Выступление учащихся с творческими проектами.   Слайд 15,16.17</w:t>
      </w:r>
    </w:p>
    <w:p w:rsidR="005F161C" w:rsidRPr="00E248C2" w:rsidRDefault="005F161C" w:rsidP="00116E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48C2">
        <w:rPr>
          <w:rFonts w:ascii="Times New Roman" w:hAnsi="Times New Roman" w:cs="Times New Roman"/>
          <w:b/>
          <w:bCs/>
          <w:sz w:val="28"/>
          <w:szCs w:val="28"/>
        </w:rPr>
        <w:t>Учитель:</w:t>
      </w:r>
      <w:r w:rsidRPr="00E248C2">
        <w:rPr>
          <w:rFonts w:ascii="Times New Roman" w:hAnsi="Times New Roman" w:cs="Times New Roman"/>
          <w:sz w:val="28"/>
          <w:szCs w:val="28"/>
        </w:rPr>
        <w:t xml:space="preserve"> За многие десятилетия изменился облик поселений, быт и нравы казаков. И всё-таки кубанцы сумели сохранить самобытную культуру. В чём она проявляется? </w:t>
      </w:r>
    </w:p>
    <w:p w:rsidR="005F161C" w:rsidRPr="00E248C2" w:rsidRDefault="005F161C" w:rsidP="00116E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48C2">
        <w:rPr>
          <w:rFonts w:ascii="Times New Roman" w:hAnsi="Times New Roman" w:cs="Times New Roman"/>
          <w:b/>
          <w:bCs/>
          <w:sz w:val="28"/>
          <w:szCs w:val="28"/>
        </w:rPr>
        <w:t>Ответ учащихся: </w:t>
      </w:r>
      <w:r w:rsidRPr="00E248C2">
        <w:rPr>
          <w:rFonts w:ascii="Times New Roman" w:hAnsi="Times New Roman" w:cs="Times New Roman"/>
          <w:sz w:val="28"/>
          <w:szCs w:val="28"/>
        </w:rPr>
        <w:t>Кубанская культура </w:t>
      </w:r>
      <w:r w:rsidRPr="00E248C2">
        <w:rPr>
          <w:rFonts w:ascii="Times New Roman" w:hAnsi="Times New Roman" w:cs="Times New Roman"/>
          <w:sz w:val="28"/>
          <w:szCs w:val="28"/>
          <w:lang w:val="en-US"/>
        </w:rPr>
        <w:t>XIX </w:t>
      </w:r>
      <w:r w:rsidRPr="00E248C2">
        <w:rPr>
          <w:rFonts w:ascii="Times New Roman" w:hAnsi="Times New Roman" w:cs="Times New Roman"/>
          <w:sz w:val="28"/>
          <w:szCs w:val="28"/>
        </w:rPr>
        <w:t>века зримо проявляется в языке, обычаях и традициях.</w:t>
      </w:r>
    </w:p>
    <w:p w:rsidR="005F161C" w:rsidRPr="00E248C2" w:rsidRDefault="005F161C" w:rsidP="00116E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48C2">
        <w:rPr>
          <w:rFonts w:ascii="Times New Roman" w:hAnsi="Times New Roman" w:cs="Times New Roman"/>
          <w:b/>
          <w:bCs/>
          <w:sz w:val="28"/>
          <w:szCs w:val="28"/>
        </w:rPr>
        <w:t xml:space="preserve">Учитель: </w:t>
      </w:r>
      <w:r w:rsidRPr="00E248C2">
        <w:rPr>
          <w:rFonts w:ascii="Times New Roman" w:hAnsi="Times New Roman" w:cs="Times New Roman"/>
          <w:sz w:val="28"/>
          <w:szCs w:val="28"/>
        </w:rPr>
        <w:t>Кубань –  казачий край, вы часто видите казаков на народных гуляниях и праздниках,  ваши бабушки и дедушки бережно сохранили традиции казачьей жизни и передали  их молодому поколению, а вам предстоит передать культуру своим детям.</w:t>
      </w:r>
    </w:p>
    <w:p w:rsidR="005F161C" w:rsidRPr="00E248C2" w:rsidRDefault="005F161C" w:rsidP="00116E7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248C2"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Pr="00E248C2">
        <w:rPr>
          <w:rFonts w:ascii="Times New Roman" w:hAnsi="Times New Roman" w:cs="Times New Roman"/>
          <w:b/>
          <w:bCs/>
          <w:sz w:val="28"/>
          <w:szCs w:val="28"/>
        </w:rPr>
        <w:t>. Закрепление:</w:t>
      </w:r>
    </w:p>
    <w:p w:rsidR="005F161C" w:rsidRPr="00E248C2" w:rsidRDefault="005F161C" w:rsidP="00116E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48C2">
        <w:rPr>
          <w:rFonts w:ascii="Times New Roman" w:hAnsi="Times New Roman" w:cs="Times New Roman"/>
          <w:sz w:val="28"/>
          <w:szCs w:val="28"/>
        </w:rPr>
        <w:t>1. Когда была основана станица? Сколько лет мы отметили в этом году?</w:t>
      </w:r>
    </w:p>
    <w:p w:rsidR="005F161C" w:rsidRPr="00E248C2" w:rsidRDefault="005F161C" w:rsidP="00116E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48C2">
        <w:rPr>
          <w:rFonts w:ascii="Times New Roman" w:hAnsi="Times New Roman" w:cs="Times New Roman"/>
          <w:sz w:val="28"/>
          <w:szCs w:val="28"/>
        </w:rPr>
        <w:t>2. Какую часть края заселяли казаки черноморцы?</w:t>
      </w:r>
    </w:p>
    <w:p w:rsidR="005F161C" w:rsidRPr="00E248C2" w:rsidRDefault="005F161C" w:rsidP="00116E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48C2">
        <w:rPr>
          <w:rFonts w:ascii="Times New Roman" w:hAnsi="Times New Roman" w:cs="Times New Roman"/>
          <w:sz w:val="28"/>
          <w:szCs w:val="28"/>
        </w:rPr>
        <w:t>3. Где обосновались линейные казаки?</w:t>
      </w:r>
    </w:p>
    <w:p w:rsidR="005F161C" w:rsidRPr="00E248C2" w:rsidRDefault="005F161C" w:rsidP="00116E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48C2">
        <w:rPr>
          <w:rFonts w:ascii="Times New Roman" w:hAnsi="Times New Roman" w:cs="Times New Roman"/>
          <w:sz w:val="28"/>
          <w:szCs w:val="28"/>
        </w:rPr>
        <w:t>4.Какие строили хаты? Застройка усадьбы – «подвирья».</w:t>
      </w:r>
    </w:p>
    <w:p w:rsidR="005F161C" w:rsidRPr="00E248C2" w:rsidRDefault="005F161C" w:rsidP="00116E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48C2">
        <w:rPr>
          <w:rFonts w:ascii="Times New Roman" w:hAnsi="Times New Roman" w:cs="Times New Roman"/>
          <w:sz w:val="28"/>
          <w:szCs w:val="28"/>
        </w:rPr>
        <w:t xml:space="preserve"> 5. Какой строительный материал использовали?</w:t>
      </w:r>
    </w:p>
    <w:p w:rsidR="005F161C" w:rsidRPr="00E248C2" w:rsidRDefault="005F161C" w:rsidP="00116E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48C2">
        <w:rPr>
          <w:rFonts w:ascii="Times New Roman" w:hAnsi="Times New Roman" w:cs="Times New Roman"/>
          <w:sz w:val="28"/>
          <w:szCs w:val="28"/>
        </w:rPr>
        <w:t xml:space="preserve"> 6. Опишите внутреннее устройство в казачьей хате.</w:t>
      </w:r>
    </w:p>
    <w:p w:rsidR="005F161C" w:rsidRPr="00E248C2" w:rsidRDefault="005F161C" w:rsidP="00116E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48C2">
        <w:rPr>
          <w:rFonts w:ascii="Times New Roman" w:hAnsi="Times New Roman" w:cs="Times New Roman"/>
          <w:sz w:val="28"/>
          <w:szCs w:val="28"/>
        </w:rPr>
        <w:t>7. Чем дома линейцев отличались от хат черноморцев?</w:t>
      </w:r>
    </w:p>
    <w:p w:rsidR="005F161C" w:rsidRPr="00E248C2" w:rsidRDefault="005F161C" w:rsidP="00116E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48C2">
        <w:rPr>
          <w:rFonts w:ascii="Times New Roman" w:hAnsi="Times New Roman" w:cs="Times New Roman"/>
          <w:sz w:val="28"/>
          <w:szCs w:val="28"/>
        </w:rPr>
        <w:t xml:space="preserve"> 8. Как стали называть с 1842г. кубанские поселения?</w:t>
      </w:r>
    </w:p>
    <w:p w:rsidR="005F161C" w:rsidRPr="00E248C2" w:rsidRDefault="005F161C" w:rsidP="00116E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48C2">
        <w:rPr>
          <w:rFonts w:ascii="Times New Roman" w:hAnsi="Times New Roman" w:cs="Times New Roman"/>
          <w:sz w:val="28"/>
          <w:szCs w:val="28"/>
        </w:rPr>
        <w:t>Выполнение группами заданий.</w:t>
      </w:r>
    </w:p>
    <w:p w:rsidR="005F161C" w:rsidRPr="00E248C2" w:rsidRDefault="005F161C" w:rsidP="00116E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48C2">
        <w:rPr>
          <w:rFonts w:ascii="Times New Roman" w:hAnsi="Times New Roman" w:cs="Times New Roman"/>
          <w:b/>
          <w:bCs/>
          <w:sz w:val="28"/>
          <w:szCs w:val="28"/>
          <w:lang w:val="en-US"/>
        </w:rPr>
        <w:t>IV</w:t>
      </w:r>
      <w:r w:rsidRPr="00E248C2">
        <w:rPr>
          <w:rFonts w:ascii="Times New Roman" w:hAnsi="Times New Roman" w:cs="Times New Roman"/>
          <w:b/>
          <w:bCs/>
          <w:sz w:val="28"/>
          <w:szCs w:val="28"/>
        </w:rPr>
        <w:t>. Задание на дом.  </w:t>
      </w:r>
    </w:p>
    <w:p w:rsidR="005F161C" w:rsidRPr="00E248C2" w:rsidRDefault="005F161C" w:rsidP="000A2C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48C2">
        <w:rPr>
          <w:rFonts w:ascii="Times New Roman" w:hAnsi="Times New Roman" w:cs="Times New Roman"/>
          <w:sz w:val="28"/>
          <w:szCs w:val="28"/>
        </w:rPr>
        <w:t>1.Прочитать в учебнике кубановедения Б.А. Трёхбратова  параграф 11-12 стр. 58– 64.       </w:t>
      </w:r>
    </w:p>
    <w:p w:rsidR="005F161C" w:rsidRPr="00E248C2" w:rsidRDefault="005F161C" w:rsidP="00116E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48C2">
        <w:rPr>
          <w:rFonts w:ascii="Times New Roman" w:hAnsi="Times New Roman" w:cs="Times New Roman"/>
          <w:sz w:val="28"/>
          <w:szCs w:val="28"/>
        </w:rPr>
        <w:t>2. Подготовить сообщения или мини проект об одежде казака, казачки, традиционной казачьей кухне, обряды при строительстве жилья.</w:t>
      </w:r>
    </w:p>
    <w:p w:rsidR="005F161C" w:rsidRPr="00E248C2" w:rsidRDefault="005F161C" w:rsidP="00DB70B8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248C2">
        <w:rPr>
          <w:rFonts w:ascii="Times New Roman" w:hAnsi="Times New Roman" w:cs="Times New Roman"/>
          <w:sz w:val="28"/>
          <w:szCs w:val="28"/>
        </w:rPr>
        <w:t> </w:t>
      </w:r>
      <w:r w:rsidRPr="00E248C2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E248C2">
        <w:rPr>
          <w:rFonts w:ascii="Times New Roman" w:hAnsi="Times New Roman" w:cs="Times New Roman"/>
          <w:sz w:val="28"/>
          <w:szCs w:val="28"/>
        </w:rPr>
        <w:t xml:space="preserve"> .</w:t>
      </w:r>
      <w:r w:rsidRPr="00E248C2">
        <w:rPr>
          <w:rFonts w:ascii="Times New Roman" w:hAnsi="Times New Roman" w:cs="Times New Roman"/>
          <w:b/>
          <w:bCs/>
          <w:sz w:val="28"/>
          <w:szCs w:val="28"/>
        </w:rPr>
        <w:t>Итог урока - учащиеся отвечают на вопросы.</w:t>
      </w:r>
    </w:p>
    <w:p w:rsidR="005F161C" w:rsidRPr="00E248C2" w:rsidRDefault="005F161C" w:rsidP="00DB70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48C2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E248C2">
        <w:rPr>
          <w:rFonts w:ascii="Times New Roman" w:hAnsi="Times New Roman" w:cs="Times New Roman"/>
          <w:sz w:val="28"/>
          <w:szCs w:val="28"/>
        </w:rPr>
        <w:t xml:space="preserve"> - что самого ИНТЕРЕСНОГО было на уроке?</w:t>
      </w:r>
    </w:p>
    <w:p w:rsidR="005F161C" w:rsidRPr="00E248C2" w:rsidRDefault="005F161C" w:rsidP="00DB70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48C2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Pr="00E248C2">
        <w:rPr>
          <w:rFonts w:ascii="Times New Roman" w:hAnsi="Times New Roman" w:cs="Times New Roman"/>
          <w:sz w:val="28"/>
          <w:szCs w:val="28"/>
        </w:rPr>
        <w:t xml:space="preserve"> - что самого ТРУДНОГО было на уроке?</w:t>
      </w:r>
    </w:p>
    <w:p w:rsidR="005F161C" w:rsidRPr="00E248C2" w:rsidRDefault="005F161C" w:rsidP="00DB70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48C2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E248C2">
        <w:rPr>
          <w:rFonts w:ascii="Times New Roman" w:hAnsi="Times New Roman" w:cs="Times New Roman"/>
          <w:sz w:val="28"/>
          <w:szCs w:val="28"/>
        </w:rPr>
        <w:t xml:space="preserve"> -  чему вы ОБУЧИЛИСЬ на уроке?</w:t>
      </w:r>
    </w:p>
    <w:p w:rsidR="005F161C" w:rsidRDefault="005F161C" w:rsidP="00116E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48C2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Pr="00E248C2">
        <w:rPr>
          <w:rFonts w:ascii="Times New Roman" w:hAnsi="Times New Roman" w:cs="Times New Roman"/>
          <w:sz w:val="28"/>
          <w:szCs w:val="28"/>
        </w:rPr>
        <w:t xml:space="preserve"> - что было ГЛАВНОЕ?</w:t>
      </w:r>
    </w:p>
    <w:p w:rsidR="005F161C" w:rsidRDefault="005F161C" w:rsidP="00116E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F161C" w:rsidRDefault="005F161C" w:rsidP="00116E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F161C" w:rsidRDefault="005F161C" w:rsidP="00E248C2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5F161C" w:rsidRDefault="005F161C" w:rsidP="00E248C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 для учащихсяч</w:t>
      </w:r>
    </w:p>
    <w:p w:rsidR="005F161C" w:rsidRDefault="005F161C" w:rsidP="00E248C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F161C" w:rsidRDefault="005F161C" w:rsidP="00E248C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каждом столбце зачеркните « лишнее» слово.</w:t>
      </w:r>
    </w:p>
    <w:p w:rsidR="005F161C" w:rsidRDefault="005F161C" w:rsidP="00E248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турлук                                 черкеска                                    подзор</w:t>
      </w:r>
    </w:p>
    <w:p w:rsidR="005F161C" w:rsidRDefault="005F161C" w:rsidP="00E248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саман                                   бешмет                                     лоза</w:t>
      </w:r>
    </w:p>
    <w:p w:rsidR="005F161C" w:rsidRDefault="005F161C" w:rsidP="00E248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рубель                                  кунтуш                                    прошва</w:t>
      </w:r>
    </w:p>
    <w:p w:rsidR="005F161C" w:rsidRDefault="005F161C" w:rsidP="00E248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кирпич                                 балясы                                     посконь</w:t>
      </w:r>
    </w:p>
    <w:p w:rsidR="005F161C" w:rsidRDefault="005F161C" w:rsidP="00E248C2">
      <w:pPr>
        <w:rPr>
          <w:rFonts w:ascii="Times New Roman" w:hAnsi="Times New Roman" w:cs="Times New Roman"/>
          <w:sz w:val="28"/>
          <w:szCs w:val="28"/>
        </w:rPr>
      </w:pPr>
    </w:p>
    <w:p w:rsidR="005F161C" w:rsidRDefault="005F161C" w:rsidP="00E248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F161C" w:rsidRDefault="005F161C" w:rsidP="00E248C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F161C" w:rsidRDefault="005F161C" w:rsidP="00E248C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каждом столбце зачеркните « лишнее» слово.</w:t>
      </w:r>
    </w:p>
    <w:p w:rsidR="005F161C" w:rsidRDefault="005F161C" w:rsidP="00E248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турлук                                 черкеска                                    подзор</w:t>
      </w:r>
    </w:p>
    <w:p w:rsidR="005F161C" w:rsidRDefault="005F161C" w:rsidP="00E248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саман                                   бешмет                                     лоза</w:t>
      </w:r>
    </w:p>
    <w:p w:rsidR="005F161C" w:rsidRDefault="005F161C" w:rsidP="00E248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рубель                                  кунтуш                                    прошва</w:t>
      </w:r>
    </w:p>
    <w:p w:rsidR="005F161C" w:rsidRDefault="005F161C" w:rsidP="00E248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кирпич                                 балясы                                     посконь</w:t>
      </w:r>
    </w:p>
    <w:p w:rsidR="005F161C" w:rsidRDefault="005F161C" w:rsidP="00E248C2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p w:rsidR="005F161C" w:rsidRDefault="005F161C" w:rsidP="00E248C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F161C" w:rsidRDefault="005F161C" w:rsidP="00E248C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каждом столбце зачеркните « лишнее» слово.</w:t>
      </w:r>
    </w:p>
    <w:p w:rsidR="005F161C" w:rsidRDefault="005F161C" w:rsidP="00E248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турлук                                 черкеска                                    подзор</w:t>
      </w:r>
    </w:p>
    <w:p w:rsidR="005F161C" w:rsidRDefault="005F161C" w:rsidP="00E248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саман                                   бешмет                                     лоза</w:t>
      </w:r>
    </w:p>
    <w:p w:rsidR="005F161C" w:rsidRDefault="005F161C" w:rsidP="00E248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рубель                                  кунтуш                                    прошва</w:t>
      </w:r>
    </w:p>
    <w:p w:rsidR="005F161C" w:rsidRDefault="005F161C" w:rsidP="00E248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кирпич                                 балясы                                     посконь</w:t>
      </w:r>
    </w:p>
    <w:p w:rsidR="005F161C" w:rsidRDefault="005F161C" w:rsidP="00E248C2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p w:rsidR="005F161C" w:rsidRDefault="005F161C" w:rsidP="00E248C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каждом столбце зачеркните « лишнее» слово.</w:t>
      </w:r>
    </w:p>
    <w:p w:rsidR="005F161C" w:rsidRDefault="005F161C" w:rsidP="00E248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турлук                                 черкеска                                    подзор</w:t>
      </w:r>
    </w:p>
    <w:p w:rsidR="005F161C" w:rsidRDefault="005F161C" w:rsidP="00E248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саман                                   бешмет                                     лоза</w:t>
      </w:r>
    </w:p>
    <w:p w:rsidR="005F161C" w:rsidRDefault="005F161C" w:rsidP="00E248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рубель                                  кунтуш                                    прошва</w:t>
      </w:r>
    </w:p>
    <w:p w:rsidR="005F161C" w:rsidRDefault="005F161C" w:rsidP="00E248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кирпич                                 балясы                                     посконь</w:t>
      </w:r>
    </w:p>
    <w:p w:rsidR="005F161C" w:rsidRPr="00E248C2" w:rsidRDefault="005F161C" w:rsidP="00116E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5F161C" w:rsidRPr="00E248C2" w:rsidSect="006E3279">
      <w:footerReference w:type="default" r:id="rId7"/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161C" w:rsidRDefault="005F161C" w:rsidP="00A978E0">
      <w:pPr>
        <w:spacing w:after="0" w:line="240" w:lineRule="auto"/>
      </w:pPr>
      <w:r>
        <w:separator/>
      </w:r>
    </w:p>
  </w:endnote>
  <w:endnote w:type="continuationSeparator" w:id="1">
    <w:p w:rsidR="005F161C" w:rsidRDefault="005F161C" w:rsidP="00A97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61C" w:rsidRDefault="005F161C">
    <w:pPr>
      <w:pStyle w:val="Footer"/>
      <w:jc w:val="right"/>
    </w:pPr>
    <w:fldSimple w:instr="PAGE   \* MERGEFORMAT">
      <w:r>
        <w:rPr>
          <w:noProof/>
        </w:rPr>
        <w:t>1</w:t>
      </w:r>
    </w:fldSimple>
  </w:p>
  <w:p w:rsidR="005F161C" w:rsidRDefault="005F161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161C" w:rsidRDefault="005F161C" w:rsidP="00A978E0">
      <w:pPr>
        <w:spacing w:after="0" w:line="240" w:lineRule="auto"/>
      </w:pPr>
      <w:r>
        <w:separator/>
      </w:r>
    </w:p>
  </w:footnote>
  <w:footnote w:type="continuationSeparator" w:id="1">
    <w:p w:rsidR="005F161C" w:rsidRDefault="005F161C" w:rsidP="00A978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A94F1C"/>
    <w:multiLevelType w:val="hybridMultilevel"/>
    <w:tmpl w:val="9584592E"/>
    <w:lvl w:ilvl="0" w:tplc="F2F424E4">
      <w:start w:val="1"/>
      <w:numFmt w:val="decimal"/>
      <w:lvlText w:val="%1."/>
      <w:lvlJc w:val="left"/>
      <w:pPr>
        <w:ind w:left="1224" w:hanging="864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0D5F34"/>
    <w:multiLevelType w:val="hybridMultilevel"/>
    <w:tmpl w:val="600C3090"/>
    <w:lvl w:ilvl="0" w:tplc="ED0CA3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35DE"/>
    <w:rsid w:val="000A2CE0"/>
    <w:rsid w:val="000B70B0"/>
    <w:rsid w:val="000E1363"/>
    <w:rsid w:val="000E31DD"/>
    <w:rsid w:val="00116E7F"/>
    <w:rsid w:val="00146E0B"/>
    <w:rsid w:val="001975D7"/>
    <w:rsid w:val="001F28F6"/>
    <w:rsid w:val="001F64F8"/>
    <w:rsid w:val="002016BF"/>
    <w:rsid w:val="00206746"/>
    <w:rsid w:val="002B249B"/>
    <w:rsid w:val="003119C8"/>
    <w:rsid w:val="0031247E"/>
    <w:rsid w:val="003C5253"/>
    <w:rsid w:val="003E248F"/>
    <w:rsid w:val="00414AA6"/>
    <w:rsid w:val="00423AF8"/>
    <w:rsid w:val="00477031"/>
    <w:rsid w:val="00491F61"/>
    <w:rsid w:val="00525D1C"/>
    <w:rsid w:val="005835DE"/>
    <w:rsid w:val="005E044E"/>
    <w:rsid w:val="005E25C6"/>
    <w:rsid w:val="005F161C"/>
    <w:rsid w:val="005F174C"/>
    <w:rsid w:val="006210E0"/>
    <w:rsid w:val="00690EF0"/>
    <w:rsid w:val="006A5D07"/>
    <w:rsid w:val="006E3279"/>
    <w:rsid w:val="00707F0F"/>
    <w:rsid w:val="007C36E5"/>
    <w:rsid w:val="007D2237"/>
    <w:rsid w:val="007F22C2"/>
    <w:rsid w:val="00851C4B"/>
    <w:rsid w:val="0086155D"/>
    <w:rsid w:val="008C70E3"/>
    <w:rsid w:val="008F7DA1"/>
    <w:rsid w:val="00995251"/>
    <w:rsid w:val="009A0C80"/>
    <w:rsid w:val="009D75AB"/>
    <w:rsid w:val="00A464AB"/>
    <w:rsid w:val="00A978E0"/>
    <w:rsid w:val="00B04613"/>
    <w:rsid w:val="00B634E7"/>
    <w:rsid w:val="00BC461A"/>
    <w:rsid w:val="00BE0C8A"/>
    <w:rsid w:val="00C8477A"/>
    <w:rsid w:val="00D461E6"/>
    <w:rsid w:val="00D84717"/>
    <w:rsid w:val="00DB70B8"/>
    <w:rsid w:val="00DD04E6"/>
    <w:rsid w:val="00DD32F8"/>
    <w:rsid w:val="00E17248"/>
    <w:rsid w:val="00E218C3"/>
    <w:rsid w:val="00E248C2"/>
    <w:rsid w:val="00E4149A"/>
    <w:rsid w:val="00E62329"/>
    <w:rsid w:val="00EB433E"/>
    <w:rsid w:val="00ED01B7"/>
    <w:rsid w:val="00EE2241"/>
    <w:rsid w:val="00F024C7"/>
    <w:rsid w:val="00FA4AAB"/>
    <w:rsid w:val="00FB1B84"/>
    <w:rsid w:val="00FC1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1E6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F28F6"/>
    <w:pPr>
      <w:ind w:left="720"/>
    </w:pPr>
  </w:style>
  <w:style w:type="paragraph" w:styleId="Header">
    <w:name w:val="header"/>
    <w:basedOn w:val="Normal"/>
    <w:link w:val="HeaderChar"/>
    <w:uiPriority w:val="99"/>
    <w:rsid w:val="00A978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A978E0"/>
  </w:style>
  <w:style w:type="paragraph" w:styleId="Footer">
    <w:name w:val="footer"/>
    <w:basedOn w:val="Normal"/>
    <w:link w:val="FooterChar"/>
    <w:uiPriority w:val="99"/>
    <w:rsid w:val="00A978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978E0"/>
  </w:style>
  <w:style w:type="paragraph" w:styleId="BalloonText">
    <w:name w:val="Balloon Text"/>
    <w:basedOn w:val="Normal"/>
    <w:link w:val="BalloonTextChar"/>
    <w:uiPriority w:val="99"/>
    <w:semiHidden/>
    <w:rsid w:val="00FB1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B1B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5898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8</Pages>
  <Words>1771</Words>
  <Characters>10101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 урока: «Материальная культура казачества</dc:title>
  <dc:subject/>
  <dc:creator>555</dc:creator>
  <cp:keywords/>
  <dc:description/>
  <cp:lastModifiedBy>ADMIN</cp:lastModifiedBy>
  <cp:revision>2</cp:revision>
  <cp:lastPrinted>2014-10-21T18:16:00Z</cp:lastPrinted>
  <dcterms:created xsi:type="dcterms:W3CDTF">2014-10-30T08:43:00Z</dcterms:created>
  <dcterms:modified xsi:type="dcterms:W3CDTF">2014-10-30T08:43:00Z</dcterms:modified>
</cp:coreProperties>
</file>