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0D4" w:rsidRPr="008F30D4" w:rsidRDefault="008F30D4" w:rsidP="008F30D4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8F30D4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ГТО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оздоровления и массового вовлечения населения в занятия физической культурой и спортом на территории муниципального образования город Краснодар реализуется ВФСК ГТО. </w:t>
      </w:r>
      <w:r w:rsidRPr="008F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</w:t>
      </w: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обучающихся общеобразовательных учреждений проводится на сайте </w:t>
      </w:r>
      <w:hyperlink r:id="rId4" w:history="1">
        <w:r w:rsidRPr="008F30D4">
          <w:rPr>
            <w:rFonts w:ascii="Times New Roman" w:eastAsia="Times New Roman" w:hAnsi="Times New Roman" w:cs="Times New Roman"/>
            <w:color w:val="434F8C"/>
            <w:sz w:val="27"/>
            <w:szCs w:val="27"/>
            <w:lang w:eastAsia="ru-RU"/>
          </w:rPr>
          <w:t>www.gto.ru</w:t>
        </w:r>
      </w:hyperlink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присвоением УИН.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b/>
          <w:bCs/>
          <w:color w:val="993366"/>
          <w:sz w:val="27"/>
          <w:szCs w:val="27"/>
          <w:lang w:eastAsia="ru-RU"/>
        </w:rPr>
        <w:t>Что такое ГТО?</w:t>
      </w: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известном детском стихотворении </w:t>
      </w:r>
      <w:proofErr w:type="spellStart"/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С.Я.Маршака</w:t>
      </w:r>
      <w:proofErr w:type="spellEnd"/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1937 года «Рассказ о неизвестном герое» пожарные, милиция и фотографы разыскивают двадцатилетнего парня, спасшего из огня девочку. Из примет - «среднего роста, плечистый и крепкий, ходит он в белой футболке и кепке. Знак «ГТО» на груди у него. Больше не знают о нем ничего», сообщает читателю Маршак.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Ирония стихотворения заключалась в том, что значкистов ГТО в то время было больше половины страны, и каждый был готов к труду и обороне!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Те, кто учился в школе еще до распада Советского Союза, помнят три заветные буквы - ГТО, или «Готов к труду и обороне» - программу физической и культурной подготовки, которая основывалась на единой и поддерживаемой государством системе патриотического воспитания населения. </w:t>
      </w: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textWrapping" w:clear="all"/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b/>
          <w:bCs/>
          <w:color w:val="993366"/>
          <w:sz w:val="27"/>
          <w:szCs w:val="27"/>
          <w:lang w:eastAsia="ru-RU"/>
        </w:rPr>
        <w:t>Зачем выполнять ГТО в 21 веке?</w:t>
      </w: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всех, кто добровольно решил пройти испытание комплексом ГТО, есть одна общая черта, - целеустремлённость. Именно эта черта является наиболее важной для людей XXI века. Только целеустремлённые и физически подготовленные люди смогут добиваться успеха в условиях конкуренции на рынке труда.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Организаторы проекта ГТО считают возрождение комплекса ГТО в учебных заведениях принципиально важным для формирования у молодого поколения целеустремлённости и уверенности в своих силах.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Возвращение ГТО в Россию востребовано временем и социальными факторами. Оно позитивно встречено большинством россиян. Здоровье народа бесценно, и его фундамент закладывается в том числе и подобными общегосударственными мероприятиями регулярного характера. Наработанный десятилетиями механизм основы системы физического воспитания жизнеспособен, и можно надеяться, что его реализация вскоре инициирует прогресс в развитии российского спорта.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b/>
          <w:bCs/>
          <w:color w:val="993366"/>
          <w:sz w:val="27"/>
          <w:szCs w:val="27"/>
          <w:lang w:eastAsia="ru-RU"/>
        </w:rPr>
        <w:t>Твои 5 шагов до знака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Регистрация на сайте </w:t>
      </w:r>
      <w:hyperlink r:id="rId5" w:history="1">
        <w:r w:rsidRPr="008F30D4">
          <w:rPr>
            <w:rFonts w:ascii="Times New Roman" w:eastAsia="Times New Roman" w:hAnsi="Times New Roman" w:cs="Times New Roman"/>
            <w:color w:val="434F8C"/>
            <w:sz w:val="27"/>
            <w:szCs w:val="27"/>
            <w:lang w:eastAsia="ru-RU"/>
          </w:rPr>
          <w:t>www.gto.ru</w:t>
        </w:r>
      </w:hyperlink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Получение медицинского допуска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Подача заявки в центр тестирования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Выполнение испытаний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Вручение знака отличия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textWrapping" w:clear="all"/>
      </w: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F30D4">
        <w:rPr>
          <w:rFonts w:ascii="Times New Roman" w:eastAsia="Times New Roman" w:hAnsi="Times New Roman" w:cs="Times New Roman"/>
          <w:b/>
          <w:bCs/>
          <w:color w:val="993366"/>
          <w:sz w:val="27"/>
          <w:szCs w:val="27"/>
          <w:lang w:eastAsia="ru-RU"/>
        </w:rPr>
        <w:t>Твои БОНУСЫ при поступлении в ВУЗ</w:t>
      </w: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F30D4" w:rsidRPr="008F30D4" w:rsidRDefault="008F30D4" w:rsidP="008F30D4">
      <w:pPr>
        <w:shd w:val="clear" w:color="auto" w:fill="FFFFFF"/>
        <w:spacing w:before="144" w:after="288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Поступающие на обучение по образовательным программам высшего образования вправе представлять сведения о своих индивидуальных достижениях в области физической культуры и спорта, наличии знаков отличия Всероссийского физкультурно-спортивного комплекса, которые учитываются образовательными организациями при приеме на основании порядка учета индивидуальных достижений, установленных правилами, утверждаемыми образовательными организациями самостоятельно.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Обучающимся, имеющим золотой знак отличия Всероссийского физкультурно-спортивного комплекса, может быть назначена повышенная государственная академическая стипендия в порядке, установленном Министерством образования и науки Российской Федерации.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Всероссийский физкультурно-спортивный комплекс «Готов к труду и обороне» (ГТО) — полноценная программная и нормативная основа физического воспитания населения страны, нацеленная на развитие массового спорта и оздоровление нации.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 ГТО предусматривает подготовку к выполнению и непосредственное выполнение населением различных возрастных групп (от 6 до 70 лет и старше) установленных нормативных требований по трем уровням трудности, соответствующим золотому, серебряному и бронзовому знакам отличия «Готов к труду и обороне» (ГТО).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b/>
          <w:bCs/>
          <w:color w:val="993366"/>
          <w:sz w:val="27"/>
          <w:szCs w:val="27"/>
          <w:lang w:eastAsia="ru-RU"/>
        </w:rPr>
        <w:t>ОБНОВЛЕННЫЕ НОРМАТИВЫ ГТО ВСТУПЯТ В СИЛУ 1 ЯНВАРЯ 2018 ГОДА 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Положением о комплексе ГТО утверждены обновленные государственные требования к уровню физической подготовленности населения.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Новая редакция нормативов ГТО разработана с учётом 1 млн. результатов тестирования, полученных в рамках апробации комплекса в 2014-2016 гг., одобрена ведущими спортивными вузами страны, Министерством обороны России, общероссийскими федерациями по видам спорта и утверждена решением Коллегии </w:t>
      </w:r>
      <w:proofErr w:type="spellStart"/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Минспорта</w:t>
      </w:r>
      <w:proofErr w:type="spellEnd"/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15 июня 2017 года. 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 нововведений - стандартизация условий выполнения испытаний и регистрация их результатов в метрической системе, а также введение дополнительных сквозных тестов для всех возрастных групп.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Обновлённые нормативы вступят в силу с 1 января 2018 года и будут действовать на протяжении 4-х лет.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этим изменится отчетный период выполнения нормативов ГТО для обучающихся (1-6 возрастные ступени). В 2017-2018 гг. он будет разделен на 2 части: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июля – 31 декабря 2017 г. – отчетный период, в течение которого действительны результаты тестирования по нормативам, действующим в 2017 году;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января – 1 июля 2018 г. – отчетный период, в течение которого будут действительны новые нормативы ГТО.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взрослого населения (6-11 возрастные ступени) отчетный период останется без изменений с 1 января по 31 декабря 2018 г.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настоящий момент </w:t>
      </w:r>
      <w:proofErr w:type="spellStart"/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Минспорт</w:t>
      </w:r>
      <w:proofErr w:type="spellEnd"/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 готовит соответствующий пакет дополнений в порядок тестирования, которым урегулирует «переходный период» каждые 4 года.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«Всероссийскому физкультурно-спортивному комплексу «Готов к труду и обороне» в марте этого года исполнилось уже три года. И сегодня существует необходимость утверждения новых государственных требований, которые будут охватывать все возрастные и социальные группы населения», - отметил Министр спорта России Павел Колобков.</w:t>
      </w:r>
    </w:p>
    <w:p w:rsidR="008F30D4" w:rsidRPr="008F30D4" w:rsidRDefault="008F30D4" w:rsidP="008F30D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F30D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bookmarkStart w:id="0" w:name="_GoBack"/>
      <w:bookmarkEnd w:id="0"/>
    </w:p>
    <w:sectPr w:rsidR="008F30D4" w:rsidRPr="008F3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D4"/>
    <w:rsid w:val="004B65E8"/>
    <w:rsid w:val="007C4ADC"/>
    <w:rsid w:val="008F30D4"/>
    <w:rsid w:val="00B3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1C756-59AD-43FF-83D2-4D550CF3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30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30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30D4"/>
    <w:rPr>
      <w:color w:val="0000FF"/>
      <w:u w:val="single"/>
    </w:rPr>
  </w:style>
  <w:style w:type="character" w:styleId="a4">
    <w:name w:val="Strong"/>
    <w:basedOn w:val="a0"/>
    <w:uiPriority w:val="22"/>
    <w:qFormat/>
    <w:rsid w:val="008F30D4"/>
    <w:rPr>
      <w:b/>
      <w:bCs/>
    </w:rPr>
  </w:style>
  <w:style w:type="paragraph" w:customStyle="1" w:styleId="rtejustify">
    <w:name w:val="rtejustify"/>
    <w:basedOn w:val="a"/>
    <w:rsid w:val="008F3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8F3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itted">
    <w:name w:val="submitted"/>
    <w:basedOn w:val="a0"/>
    <w:rsid w:val="008F3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7508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DEDED"/>
                <w:right w:val="none" w:sz="0" w:space="0" w:color="auto"/>
              </w:divBdr>
              <w:divsChild>
                <w:div w:id="88880199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321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DEDED"/>
                <w:right w:val="none" w:sz="0" w:space="0" w:color="auto"/>
              </w:divBdr>
              <w:divsChild>
                <w:div w:id="300499913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to.ru/" TargetMode="External"/><Relationship Id="rId4" Type="http://schemas.openxmlformats.org/officeDocument/2006/relationships/hyperlink" Target="http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2017-10-09T13:40:00Z</dcterms:created>
  <dcterms:modified xsi:type="dcterms:W3CDTF">2017-10-10T18:48:00Z</dcterms:modified>
</cp:coreProperties>
</file>